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B5DA6" w14:textId="07FB372A" w:rsidR="00FC1496" w:rsidRPr="00E540DB" w:rsidRDefault="00FC1496" w:rsidP="00FC1496">
      <w:pPr>
        <w:jc w:val="center"/>
        <w:rPr>
          <w:rFonts w:ascii="Arial" w:hAnsi="Arial" w:cs="Arial"/>
          <w:b/>
          <w:sz w:val="28"/>
        </w:rPr>
      </w:pPr>
      <w:r w:rsidRPr="00E540DB">
        <w:rPr>
          <w:rFonts w:ascii="Arial" w:hAnsi="Arial" w:cs="Arial"/>
          <w:b/>
          <w:sz w:val="28"/>
        </w:rPr>
        <w:t>TECHNINIAI REIKALAVIMAI ELEKTROS DAŽNIO KEITIKLIAMS</w:t>
      </w:r>
    </w:p>
    <w:p w14:paraId="62E55E25" w14:textId="77777777" w:rsidR="00FC1496" w:rsidRPr="00E540DB" w:rsidRDefault="00FC1496" w:rsidP="00FC1496">
      <w:pPr>
        <w:rPr>
          <w:rFonts w:ascii="Arial" w:hAnsi="Arial" w:cs="Arial"/>
        </w:rPr>
      </w:pPr>
    </w:p>
    <w:p w14:paraId="51DBC92E" w14:textId="77777777" w:rsidR="00B879B6" w:rsidRPr="00E540DB" w:rsidRDefault="00B879B6" w:rsidP="00B879B6">
      <w:pPr>
        <w:spacing w:after="160" w:line="276" w:lineRule="auto"/>
        <w:ind w:left="227"/>
        <w:contextualSpacing/>
        <w:jc w:val="both"/>
        <w:rPr>
          <w:rFonts w:ascii="Arial" w:hAnsi="Arial" w:cs="Arial"/>
          <w:b/>
          <w:szCs w:val="22"/>
          <w:lang w:eastAsia="lt-LT"/>
        </w:rPr>
      </w:pPr>
    </w:p>
    <w:p w14:paraId="516799BE" w14:textId="04F9D6F9" w:rsidR="00B879B6" w:rsidRPr="00B879B6" w:rsidRDefault="00B879B6" w:rsidP="00E540DB">
      <w:pPr>
        <w:spacing w:after="160" w:line="276" w:lineRule="auto"/>
        <w:contextualSpacing/>
        <w:jc w:val="both"/>
        <w:rPr>
          <w:rFonts w:ascii="Arial" w:hAnsi="Arial" w:cs="Arial"/>
          <w:b/>
          <w:szCs w:val="22"/>
          <w:lang w:eastAsia="lt-LT"/>
        </w:rPr>
      </w:pPr>
      <w:r w:rsidRPr="00B879B6">
        <w:rPr>
          <w:rFonts w:ascii="Arial" w:hAnsi="Arial" w:cs="Arial"/>
          <w:b/>
          <w:szCs w:val="22"/>
          <w:lang w:eastAsia="lt-LT"/>
        </w:rPr>
        <w:t>I DALIS. PRAMONĖS VANDENS SIURBLINĖS</w:t>
      </w:r>
      <w:r w:rsidRPr="00E540DB">
        <w:rPr>
          <w:rFonts w:ascii="Arial" w:hAnsi="Arial" w:cs="Arial"/>
          <w:b/>
          <w:szCs w:val="22"/>
          <w:lang w:eastAsia="lt-LT"/>
        </w:rPr>
        <w:t xml:space="preserve"> SIURBLIO P7</w:t>
      </w:r>
      <w:r w:rsidRPr="00B879B6">
        <w:rPr>
          <w:rFonts w:ascii="Arial" w:hAnsi="Arial" w:cs="Arial"/>
          <w:b/>
          <w:szCs w:val="22"/>
          <w:lang w:eastAsia="lt-LT"/>
        </w:rPr>
        <w:t xml:space="preserve"> DAŽNIO KEITIKLIŲ ĮRENGIMAS</w:t>
      </w:r>
    </w:p>
    <w:p w14:paraId="4DEFF069" w14:textId="77777777" w:rsidR="00FC1496" w:rsidRPr="00E540DB" w:rsidRDefault="00FC1496" w:rsidP="00FC1496">
      <w:pPr>
        <w:rPr>
          <w:rFonts w:ascii="Arial" w:hAnsi="Arial" w:cs="Arial"/>
        </w:rPr>
      </w:pPr>
    </w:p>
    <w:tbl>
      <w:tblPr>
        <w:tblStyle w:val="Lentelstinklelis"/>
        <w:tblW w:w="9962" w:type="dxa"/>
        <w:tblLook w:val="04A0" w:firstRow="1" w:lastRow="0" w:firstColumn="1" w:lastColumn="0" w:noHBand="0" w:noVBand="1"/>
      </w:tblPr>
      <w:tblGrid>
        <w:gridCol w:w="662"/>
        <w:gridCol w:w="2894"/>
        <w:gridCol w:w="2393"/>
        <w:gridCol w:w="2256"/>
        <w:gridCol w:w="1757"/>
      </w:tblGrid>
      <w:tr w:rsidR="00BB11A0" w:rsidRPr="00E540DB" w14:paraId="58BA54F0" w14:textId="7C15E51D" w:rsidTr="006642A9">
        <w:trPr>
          <w:trHeight w:val="857"/>
        </w:trPr>
        <w:tc>
          <w:tcPr>
            <w:tcW w:w="662" w:type="dxa"/>
            <w:shd w:val="clear" w:color="auto" w:fill="DAEEF3" w:themeFill="accent5" w:themeFillTint="33"/>
            <w:vAlign w:val="center"/>
          </w:tcPr>
          <w:p w14:paraId="08E6BC8C" w14:textId="38E5CCA2" w:rsidR="00BB11A0" w:rsidRPr="00E540DB" w:rsidRDefault="00BB11A0" w:rsidP="006642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40DB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894" w:type="dxa"/>
            <w:shd w:val="clear" w:color="auto" w:fill="DAEEF3" w:themeFill="accent5" w:themeFillTint="33"/>
            <w:vAlign w:val="center"/>
          </w:tcPr>
          <w:p w14:paraId="16DBF684" w14:textId="77777777" w:rsidR="00BB11A0" w:rsidRPr="00E540DB" w:rsidRDefault="00BB11A0" w:rsidP="006642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40DB">
              <w:rPr>
                <w:rFonts w:ascii="Arial" w:hAnsi="Arial" w:cs="Arial"/>
                <w:b/>
                <w:bCs/>
                <w:sz w:val="22"/>
                <w:szCs w:val="22"/>
              </w:rPr>
              <w:t>Parametras</w:t>
            </w:r>
          </w:p>
        </w:tc>
        <w:tc>
          <w:tcPr>
            <w:tcW w:w="2393" w:type="dxa"/>
            <w:shd w:val="clear" w:color="auto" w:fill="DAEEF3" w:themeFill="accent5" w:themeFillTint="33"/>
            <w:vAlign w:val="center"/>
          </w:tcPr>
          <w:p w14:paraId="0F8CED83" w14:textId="77777777" w:rsidR="00BB11A0" w:rsidRPr="00E540DB" w:rsidRDefault="00BB11A0" w:rsidP="006642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40DB">
              <w:rPr>
                <w:rFonts w:ascii="Arial" w:hAnsi="Arial" w:cs="Arial"/>
                <w:b/>
                <w:bCs/>
                <w:sz w:val="22"/>
                <w:szCs w:val="22"/>
              </w:rPr>
              <w:t>Reikalaujama reikšmė</w:t>
            </w:r>
          </w:p>
        </w:tc>
        <w:tc>
          <w:tcPr>
            <w:tcW w:w="2256" w:type="dxa"/>
            <w:shd w:val="clear" w:color="auto" w:fill="DAEEF3" w:themeFill="accent5" w:themeFillTint="33"/>
            <w:vAlign w:val="center"/>
          </w:tcPr>
          <w:p w14:paraId="2C807FFA" w14:textId="14DCFA1F" w:rsidR="00BB11A0" w:rsidRPr="00E540DB" w:rsidRDefault="00BB11A0" w:rsidP="006642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40DB">
              <w:rPr>
                <w:rFonts w:ascii="Arial" w:hAnsi="Arial" w:cs="Arial"/>
                <w:b/>
                <w:bCs/>
                <w:sz w:val="22"/>
                <w:szCs w:val="22"/>
              </w:rPr>
              <w:t>Siūloma reikšmė</w:t>
            </w:r>
          </w:p>
        </w:tc>
        <w:tc>
          <w:tcPr>
            <w:tcW w:w="1757" w:type="dxa"/>
            <w:shd w:val="clear" w:color="auto" w:fill="DAEEF3" w:themeFill="accent5" w:themeFillTint="33"/>
            <w:vAlign w:val="center"/>
          </w:tcPr>
          <w:p w14:paraId="6F0395A6" w14:textId="2CD1DF91" w:rsidR="00BB11A0" w:rsidRPr="00E540DB" w:rsidRDefault="00BB11A0" w:rsidP="006642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Pr="00BB11A0">
              <w:rPr>
                <w:rFonts w:ascii="Arial" w:hAnsi="Arial" w:cs="Arial"/>
                <w:b/>
                <w:bCs/>
                <w:sz w:val="22"/>
                <w:szCs w:val="22"/>
              </w:rPr>
              <w:t>uoroda į dokumentaciją</w:t>
            </w:r>
          </w:p>
        </w:tc>
      </w:tr>
      <w:tr w:rsidR="006642A9" w:rsidRPr="00E540DB" w14:paraId="3EF74AB3" w14:textId="7790F4EA" w:rsidTr="006642A9">
        <w:trPr>
          <w:trHeight w:val="982"/>
        </w:trPr>
        <w:tc>
          <w:tcPr>
            <w:tcW w:w="5949" w:type="dxa"/>
            <w:gridSpan w:val="3"/>
            <w:vAlign w:val="center"/>
          </w:tcPr>
          <w:p w14:paraId="19A47F2F" w14:textId="5F61BCD6" w:rsidR="006642A9" w:rsidRPr="00BB11A0" w:rsidRDefault="006642A9" w:rsidP="00BB11A0">
            <w:pPr>
              <w:jc w:val="center"/>
              <w:rPr>
                <w:rFonts w:ascii="Arial" w:hAnsi="Arial" w:cs="Arial"/>
                <w:b/>
              </w:rPr>
            </w:pPr>
            <w:r w:rsidRPr="00BB11A0">
              <w:rPr>
                <w:rFonts w:ascii="Arial" w:hAnsi="Arial" w:cs="Arial"/>
                <w:b/>
              </w:rPr>
              <w:t>DAŽNIO KEITIKLIS</w:t>
            </w:r>
          </w:p>
        </w:tc>
        <w:tc>
          <w:tcPr>
            <w:tcW w:w="4013" w:type="dxa"/>
            <w:gridSpan w:val="2"/>
            <w:vAlign w:val="center"/>
          </w:tcPr>
          <w:p w14:paraId="0F10BFB4" w14:textId="3DDB470D" w:rsidR="006642A9" w:rsidRPr="00E540DB" w:rsidRDefault="006642A9" w:rsidP="00016F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Nurodyti s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iūlomo 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dažnio keitiklio, gamintoj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ą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, kilmės šal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į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, modelio 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tiksli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ą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mark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ę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(kod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ą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BB11A0" w:rsidRPr="00E540DB" w14:paraId="043595B3" w14:textId="10971843" w:rsidTr="00016F45">
        <w:tc>
          <w:tcPr>
            <w:tcW w:w="662" w:type="dxa"/>
            <w:vAlign w:val="center"/>
          </w:tcPr>
          <w:p w14:paraId="2FF99829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94" w:type="dxa"/>
            <w:vAlign w:val="center"/>
          </w:tcPr>
          <w:p w14:paraId="154F1C49" w14:textId="2A928EDD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Nominali išėjimo galia</w:t>
            </w:r>
          </w:p>
        </w:tc>
        <w:tc>
          <w:tcPr>
            <w:tcW w:w="2393" w:type="dxa"/>
            <w:vAlign w:val="center"/>
          </w:tcPr>
          <w:p w14:paraId="537F7B04" w14:textId="1F4EF80C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(200-250) kW (1,6 – 2 karto didesnė už variklio galią) 132kW varikliui.</w:t>
            </w:r>
          </w:p>
          <w:p w14:paraId="16FCE9A0" w14:textId="20300043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6" w:type="dxa"/>
            <w:vAlign w:val="center"/>
          </w:tcPr>
          <w:p w14:paraId="7F9B4F13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0F8A7AD7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64EEC964" w14:textId="4E973BEF" w:rsidTr="00016F45">
        <w:tc>
          <w:tcPr>
            <w:tcW w:w="662" w:type="dxa"/>
            <w:vAlign w:val="center"/>
          </w:tcPr>
          <w:p w14:paraId="16BCA901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894" w:type="dxa"/>
            <w:vAlign w:val="center"/>
          </w:tcPr>
          <w:p w14:paraId="5EAC4EF2" w14:textId="62A549E1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Valdomų elektros variklių tipai</w:t>
            </w:r>
          </w:p>
        </w:tc>
        <w:tc>
          <w:tcPr>
            <w:tcW w:w="2393" w:type="dxa"/>
            <w:vAlign w:val="center"/>
          </w:tcPr>
          <w:p w14:paraId="135D93FA" w14:textId="576FAFBA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Trifazis asinchroninis, trifazis SynRM (synchronous reluctance motor, PM)</w:t>
            </w:r>
          </w:p>
        </w:tc>
        <w:tc>
          <w:tcPr>
            <w:tcW w:w="2256" w:type="dxa"/>
            <w:vAlign w:val="center"/>
          </w:tcPr>
          <w:p w14:paraId="08028D2E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AE311A6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2527B02D" w14:textId="1428CE45" w:rsidTr="00016F45">
        <w:tc>
          <w:tcPr>
            <w:tcW w:w="662" w:type="dxa"/>
            <w:vAlign w:val="center"/>
          </w:tcPr>
          <w:p w14:paraId="37B0FD8F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94" w:type="dxa"/>
            <w:vAlign w:val="center"/>
          </w:tcPr>
          <w:p w14:paraId="1BFC36EF" w14:textId="33B681FC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DK efektyvumas</w:t>
            </w:r>
          </w:p>
        </w:tc>
        <w:tc>
          <w:tcPr>
            <w:tcW w:w="2393" w:type="dxa"/>
            <w:vAlign w:val="center"/>
          </w:tcPr>
          <w:p w14:paraId="35D43C73" w14:textId="15CAFFD9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97%</w:t>
            </w:r>
          </w:p>
        </w:tc>
        <w:tc>
          <w:tcPr>
            <w:tcW w:w="2256" w:type="dxa"/>
            <w:vAlign w:val="center"/>
          </w:tcPr>
          <w:p w14:paraId="2A1FE883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7C7DF30C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0ACB7EE4" w14:textId="06E2063A" w:rsidTr="00016F45">
        <w:tc>
          <w:tcPr>
            <w:tcW w:w="662" w:type="dxa"/>
            <w:vAlign w:val="center"/>
          </w:tcPr>
          <w:p w14:paraId="7E9E65DE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94" w:type="dxa"/>
            <w:vAlign w:val="center"/>
          </w:tcPr>
          <w:p w14:paraId="1DB6E658" w14:textId="6D55AD8A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Nominali išėjimo srovė</w:t>
            </w:r>
          </w:p>
        </w:tc>
        <w:tc>
          <w:tcPr>
            <w:tcW w:w="2393" w:type="dxa"/>
            <w:vAlign w:val="center"/>
          </w:tcPr>
          <w:p w14:paraId="0CAF78A4" w14:textId="21250BA1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362A (130kW varikliams)</w:t>
            </w:r>
          </w:p>
        </w:tc>
        <w:tc>
          <w:tcPr>
            <w:tcW w:w="2256" w:type="dxa"/>
            <w:vAlign w:val="center"/>
          </w:tcPr>
          <w:p w14:paraId="42B3E7AC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2815A415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29378261" w14:textId="61447844" w:rsidTr="00016F45">
        <w:tc>
          <w:tcPr>
            <w:tcW w:w="662" w:type="dxa"/>
            <w:vAlign w:val="center"/>
          </w:tcPr>
          <w:p w14:paraId="3BCF964B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94" w:type="dxa"/>
            <w:vAlign w:val="center"/>
          </w:tcPr>
          <w:p w14:paraId="25C58E32" w14:textId="07EA47ED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Maksimali išėjimo srovė</w:t>
            </w:r>
          </w:p>
        </w:tc>
        <w:tc>
          <w:tcPr>
            <w:tcW w:w="2393" w:type="dxa"/>
            <w:vAlign w:val="center"/>
          </w:tcPr>
          <w:p w14:paraId="26ECCA90" w14:textId="1B40FAED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430A (132 kW varikliui)</w:t>
            </w:r>
          </w:p>
        </w:tc>
        <w:tc>
          <w:tcPr>
            <w:tcW w:w="2256" w:type="dxa"/>
            <w:vAlign w:val="center"/>
          </w:tcPr>
          <w:p w14:paraId="6523CB34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AC6C337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225B81DD" w14:textId="563BC7C8" w:rsidTr="00016F45">
        <w:tc>
          <w:tcPr>
            <w:tcW w:w="662" w:type="dxa"/>
            <w:vAlign w:val="center"/>
          </w:tcPr>
          <w:p w14:paraId="519179B6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94" w:type="dxa"/>
            <w:vAlign w:val="center"/>
          </w:tcPr>
          <w:p w14:paraId="54F716FA" w14:textId="32EBC689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Montavimo būdas</w:t>
            </w:r>
          </w:p>
        </w:tc>
        <w:tc>
          <w:tcPr>
            <w:tcW w:w="2393" w:type="dxa"/>
            <w:vAlign w:val="center"/>
          </w:tcPr>
          <w:p w14:paraId="26396930" w14:textId="70216EC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Pastatomas, su įvadiniu kirtikliu ir saugikliais (132 kW varikliui)</w:t>
            </w:r>
          </w:p>
        </w:tc>
        <w:tc>
          <w:tcPr>
            <w:tcW w:w="2256" w:type="dxa"/>
            <w:vAlign w:val="center"/>
          </w:tcPr>
          <w:p w14:paraId="03850D4A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E6C2357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5D16E70C" w14:textId="259498B9" w:rsidTr="00016F45">
        <w:tc>
          <w:tcPr>
            <w:tcW w:w="662" w:type="dxa"/>
            <w:vAlign w:val="center"/>
          </w:tcPr>
          <w:p w14:paraId="2B91B4AF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94" w:type="dxa"/>
            <w:vAlign w:val="center"/>
          </w:tcPr>
          <w:p w14:paraId="0FCD564C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Minimali maitinimo įtampa</w:t>
            </w:r>
          </w:p>
        </w:tc>
        <w:tc>
          <w:tcPr>
            <w:tcW w:w="2393" w:type="dxa"/>
            <w:vAlign w:val="center"/>
          </w:tcPr>
          <w:p w14:paraId="53746857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daugiau 340VAC</w:t>
            </w:r>
          </w:p>
        </w:tc>
        <w:tc>
          <w:tcPr>
            <w:tcW w:w="2256" w:type="dxa"/>
            <w:vAlign w:val="center"/>
          </w:tcPr>
          <w:p w14:paraId="33D3BD6E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50B3BC0F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047C6B53" w14:textId="1A4276E6" w:rsidTr="00016F45">
        <w:tc>
          <w:tcPr>
            <w:tcW w:w="662" w:type="dxa"/>
            <w:vAlign w:val="center"/>
          </w:tcPr>
          <w:p w14:paraId="52AA9924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2894" w:type="dxa"/>
            <w:vAlign w:val="center"/>
          </w:tcPr>
          <w:p w14:paraId="75C1D57D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Maksimali maitinimo įtampa</w:t>
            </w:r>
          </w:p>
        </w:tc>
        <w:tc>
          <w:tcPr>
            <w:tcW w:w="2393" w:type="dxa"/>
            <w:vAlign w:val="center"/>
          </w:tcPr>
          <w:p w14:paraId="28280D54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455VAC</w:t>
            </w:r>
          </w:p>
        </w:tc>
        <w:tc>
          <w:tcPr>
            <w:tcW w:w="2256" w:type="dxa"/>
            <w:vAlign w:val="center"/>
          </w:tcPr>
          <w:p w14:paraId="23941F2B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02D81B2B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2425ED21" w14:textId="3796EA48" w:rsidTr="00016F45">
        <w:tc>
          <w:tcPr>
            <w:tcW w:w="662" w:type="dxa"/>
            <w:vAlign w:val="center"/>
          </w:tcPr>
          <w:p w14:paraId="342DF332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2894" w:type="dxa"/>
            <w:vAlign w:val="center"/>
          </w:tcPr>
          <w:p w14:paraId="61D786CD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Maitinimo įtampos dažnis</w:t>
            </w:r>
          </w:p>
        </w:tc>
        <w:tc>
          <w:tcPr>
            <w:tcW w:w="2393" w:type="dxa"/>
            <w:vAlign w:val="center"/>
          </w:tcPr>
          <w:p w14:paraId="245B44CF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50Hz</w:t>
            </w:r>
          </w:p>
        </w:tc>
        <w:tc>
          <w:tcPr>
            <w:tcW w:w="2256" w:type="dxa"/>
            <w:vAlign w:val="center"/>
          </w:tcPr>
          <w:p w14:paraId="5C6B86F9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33A6A5B3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0DF1AB5C" w14:textId="1B2F90D5" w:rsidTr="00016F45">
        <w:tc>
          <w:tcPr>
            <w:tcW w:w="662" w:type="dxa"/>
            <w:vAlign w:val="center"/>
          </w:tcPr>
          <w:p w14:paraId="5E06C954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2894" w:type="dxa"/>
            <w:vAlign w:val="center"/>
          </w:tcPr>
          <w:p w14:paraId="45667A26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Maitinimo įtampos fazių skaičius</w:t>
            </w:r>
          </w:p>
        </w:tc>
        <w:tc>
          <w:tcPr>
            <w:tcW w:w="2393" w:type="dxa"/>
            <w:vAlign w:val="center"/>
          </w:tcPr>
          <w:p w14:paraId="0768ED75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256" w:type="dxa"/>
            <w:vAlign w:val="center"/>
          </w:tcPr>
          <w:p w14:paraId="5F6A5953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0AD3F5D4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6F5BCDB7" w14:textId="008A6D35" w:rsidTr="00016F45">
        <w:tc>
          <w:tcPr>
            <w:tcW w:w="662" w:type="dxa"/>
            <w:vAlign w:val="center"/>
          </w:tcPr>
          <w:p w14:paraId="0B47929C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2894" w:type="dxa"/>
            <w:vAlign w:val="center"/>
          </w:tcPr>
          <w:p w14:paraId="53D02843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Maksimalus išėjimo dažnis</w:t>
            </w:r>
          </w:p>
        </w:tc>
        <w:tc>
          <w:tcPr>
            <w:tcW w:w="2393" w:type="dxa"/>
            <w:vAlign w:val="center"/>
          </w:tcPr>
          <w:p w14:paraId="73A57804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200Hz</w:t>
            </w:r>
          </w:p>
        </w:tc>
        <w:tc>
          <w:tcPr>
            <w:tcW w:w="2256" w:type="dxa"/>
            <w:vAlign w:val="center"/>
          </w:tcPr>
          <w:p w14:paraId="2DFA1DF3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598C3DA7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32299970" w14:textId="742620BC" w:rsidTr="00016F45">
        <w:tc>
          <w:tcPr>
            <w:tcW w:w="662" w:type="dxa"/>
            <w:vAlign w:val="center"/>
          </w:tcPr>
          <w:p w14:paraId="2FEFC889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2894" w:type="dxa"/>
            <w:vAlign w:val="center"/>
          </w:tcPr>
          <w:p w14:paraId="1CED0EB5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Išėjimo įtampos keitimo ribos nuo 0 iki maitinimo įtampos</w:t>
            </w:r>
          </w:p>
        </w:tc>
        <w:tc>
          <w:tcPr>
            <w:tcW w:w="2393" w:type="dxa"/>
            <w:vAlign w:val="center"/>
          </w:tcPr>
          <w:p w14:paraId="4D59EE8D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0E2164ED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75C2B545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54DBB5EF" w14:textId="49B10456" w:rsidTr="00016F45">
        <w:tc>
          <w:tcPr>
            <w:tcW w:w="662" w:type="dxa"/>
            <w:vAlign w:val="center"/>
          </w:tcPr>
          <w:p w14:paraId="00F02027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2894" w:type="dxa"/>
            <w:vAlign w:val="center"/>
          </w:tcPr>
          <w:p w14:paraId="170E3011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Sukimo momento reguliavimo funkcija</w:t>
            </w:r>
          </w:p>
        </w:tc>
        <w:tc>
          <w:tcPr>
            <w:tcW w:w="2393" w:type="dxa"/>
            <w:vAlign w:val="center"/>
          </w:tcPr>
          <w:p w14:paraId="1656C2FD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1983157A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27004337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32D87506" w14:textId="501F6501" w:rsidTr="00016F45">
        <w:tc>
          <w:tcPr>
            <w:tcW w:w="662" w:type="dxa"/>
            <w:vAlign w:val="center"/>
          </w:tcPr>
          <w:p w14:paraId="0BDF7465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2894" w:type="dxa"/>
            <w:vAlign w:val="center"/>
          </w:tcPr>
          <w:p w14:paraId="16810B54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Skaitmeninių įėjimų skaičius</w:t>
            </w:r>
          </w:p>
        </w:tc>
        <w:tc>
          <w:tcPr>
            <w:tcW w:w="2393" w:type="dxa"/>
            <w:vAlign w:val="center"/>
          </w:tcPr>
          <w:p w14:paraId="6F9C57AD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6</w:t>
            </w:r>
          </w:p>
        </w:tc>
        <w:tc>
          <w:tcPr>
            <w:tcW w:w="2256" w:type="dxa"/>
            <w:vAlign w:val="center"/>
          </w:tcPr>
          <w:p w14:paraId="5BDC7099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5F72B0E7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721576FB" w14:textId="4DF96A14" w:rsidTr="00016F45">
        <w:tc>
          <w:tcPr>
            <w:tcW w:w="662" w:type="dxa"/>
            <w:vAlign w:val="center"/>
          </w:tcPr>
          <w:p w14:paraId="350E400C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2894" w:type="dxa"/>
            <w:vAlign w:val="center"/>
          </w:tcPr>
          <w:p w14:paraId="7EBBD02A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Analoginių įėjimų skaičius (4-20mA)</w:t>
            </w:r>
          </w:p>
        </w:tc>
        <w:tc>
          <w:tcPr>
            <w:tcW w:w="2393" w:type="dxa"/>
            <w:vAlign w:val="center"/>
          </w:tcPr>
          <w:p w14:paraId="062DEA3A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2</w:t>
            </w:r>
          </w:p>
        </w:tc>
        <w:tc>
          <w:tcPr>
            <w:tcW w:w="2256" w:type="dxa"/>
            <w:vAlign w:val="center"/>
          </w:tcPr>
          <w:p w14:paraId="2A7F5610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74676B23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69C8FA23" w14:textId="3E8610CE" w:rsidTr="00016F45">
        <w:tc>
          <w:tcPr>
            <w:tcW w:w="662" w:type="dxa"/>
            <w:vAlign w:val="center"/>
          </w:tcPr>
          <w:p w14:paraId="3C826CDA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2894" w:type="dxa"/>
            <w:vAlign w:val="center"/>
          </w:tcPr>
          <w:p w14:paraId="7296AFCC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Analoginių įėjimų ir išėjimų reikšmių perdavimo koeficiento keitimas</w:t>
            </w:r>
          </w:p>
        </w:tc>
        <w:tc>
          <w:tcPr>
            <w:tcW w:w="2393" w:type="dxa"/>
            <w:vAlign w:val="center"/>
          </w:tcPr>
          <w:p w14:paraId="19E325B0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3A299F17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383F88AD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01644D97" w14:textId="786B2684" w:rsidTr="00016F45">
        <w:tc>
          <w:tcPr>
            <w:tcW w:w="662" w:type="dxa"/>
            <w:vAlign w:val="center"/>
          </w:tcPr>
          <w:p w14:paraId="5E31072D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lastRenderedPageBreak/>
              <w:t>17.</w:t>
            </w:r>
          </w:p>
        </w:tc>
        <w:tc>
          <w:tcPr>
            <w:tcW w:w="2894" w:type="dxa"/>
            <w:vAlign w:val="center"/>
          </w:tcPr>
          <w:p w14:paraId="19ED29DC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Relinių išėjimų skaičius</w:t>
            </w:r>
          </w:p>
        </w:tc>
        <w:tc>
          <w:tcPr>
            <w:tcW w:w="2393" w:type="dxa"/>
            <w:vAlign w:val="center"/>
          </w:tcPr>
          <w:p w14:paraId="3A6B8E9A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3</w:t>
            </w:r>
          </w:p>
        </w:tc>
        <w:tc>
          <w:tcPr>
            <w:tcW w:w="2256" w:type="dxa"/>
            <w:vAlign w:val="center"/>
          </w:tcPr>
          <w:p w14:paraId="4B4A6DD4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1B195B5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71FADB76" w14:textId="54C90F0E" w:rsidTr="00016F45">
        <w:tc>
          <w:tcPr>
            <w:tcW w:w="662" w:type="dxa"/>
            <w:vAlign w:val="center"/>
          </w:tcPr>
          <w:p w14:paraId="000138BB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2894" w:type="dxa"/>
            <w:vAlign w:val="center"/>
          </w:tcPr>
          <w:p w14:paraId="49EA0B1E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Relinių išėjimų maksimali praleidžiama srovė (24VDC ir 230VAC)</w:t>
            </w:r>
          </w:p>
        </w:tc>
        <w:tc>
          <w:tcPr>
            <w:tcW w:w="2393" w:type="dxa"/>
            <w:vAlign w:val="center"/>
          </w:tcPr>
          <w:p w14:paraId="32B9512E" w14:textId="6C5409B4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2A</w:t>
            </w:r>
          </w:p>
        </w:tc>
        <w:tc>
          <w:tcPr>
            <w:tcW w:w="2256" w:type="dxa"/>
            <w:vAlign w:val="center"/>
          </w:tcPr>
          <w:p w14:paraId="0A6C2602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0535ECF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7F539DC9" w14:textId="5968F30E" w:rsidTr="00016F45">
        <w:tc>
          <w:tcPr>
            <w:tcW w:w="662" w:type="dxa"/>
            <w:vAlign w:val="center"/>
          </w:tcPr>
          <w:p w14:paraId="3FC23BAC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2894" w:type="dxa"/>
            <w:vAlign w:val="center"/>
          </w:tcPr>
          <w:p w14:paraId="19780E6D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Analoginių išėjimų skaičius (4-20mA)</w:t>
            </w:r>
          </w:p>
        </w:tc>
        <w:tc>
          <w:tcPr>
            <w:tcW w:w="2393" w:type="dxa"/>
            <w:vAlign w:val="center"/>
          </w:tcPr>
          <w:p w14:paraId="2DCE3661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2</w:t>
            </w:r>
          </w:p>
        </w:tc>
        <w:tc>
          <w:tcPr>
            <w:tcW w:w="2256" w:type="dxa"/>
            <w:vAlign w:val="center"/>
          </w:tcPr>
          <w:p w14:paraId="5B08E55A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2A414158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7F46FA40" w14:textId="24749DF8" w:rsidTr="00016F45">
        <w:tc>
          <w:tcPr>
            <w:tcW w:w="662" w:type="dxa"/>
            <w:vAlign w:val="center"/>
          </w:tcPr>
          <w:p w14:paraId="45D91E08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2894" w:type="dxa"/>
            <w:vAlign w:val="center"/>
          </w:tcPr>
          <w:p w14:paraId="3561F60B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Analoginių išėjimų paklaida</w:t>
            </w:r>
          </w:p>
        </w:tc>
        <w:tc>
          <w:tcPr>
            <w:tcW w:w="2393" w:type="dxa"/>
            <w:vAlign w:val="center"/>
          </w:tcPr>
          <w:p w14:paraId="0A28D55F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daugiau 2%</w:t>
            </w:r>
          </w:p>
        </w:tc>
        <w:tc>
          <w:tcPr>
            <w:tcW w:w="2256" w:type="dxa"/>
            <w:vAlign w:val="center"/>
          </w:tcPr>
          <w:p w14:paraId="5B8E5B07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28DCF422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5E2065ED" w14:textId="3F8E894E" w:rsidTr="00016F45">
        <w:tc>
          <w:tcPr>
            <w:tcW w:w="662" w:type="dxa"/>
            <w:vAlign w:val="center"/>
          </w:tcPr>
          <w:p w14:paraId="60FB59DE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21.</w:t>
            </w:r>
          </w:p>
        </w:tc>
        <w:tc>
          <w:tcPr>
            <w:tcW w:w="2894" w:type="dxa"/>
            <w:vAlign w:val="center"/>
          </w:tcPr>
          <w:p w14:paraId="25B373CA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Valdymo sąsaja</w:t>
            </w:r>
          </w:p>
        </w:tc>
        <w:tc>
          <w:tcPr>
            <w:tcW w:w="2393" w:type="dxa"/>
            <w:vAlign w:val="center"/>
          </w:tcPr>
          <w:p w14:paraId="706DD390" w14:textId="125B4279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Modbus RTU, Profibus DP</w:t>
            </w:r>
          </w:p>
        </w:tc>
        <w:tc>
          <w:tcPr>
            <w:tcW w:w="2256" w:type="dxa"/>
            <w:vAlign w:val="center"/>
          </w:tcPr>
          <w:p w14:paraId="405A2A95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5A363DB7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00A6B824" w14:textId="6DEA8126" w:rsidTr="00016F45">
        <w:tc>
          <w:tcPr>
            <w:tcW w:w="662" w:type="dxa"/>
            <w:vAlign w:val="center"/>
          </w:tcPr>
          <w:p w14:paraId="1BF32019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22.</w:t>
            </w:r>
          </w:p>
        </w:tc>
        <w:tc>
          <w:tcPr>
            <w:tcW w:w="2894" w:type="dxa"/>
            <w:vAlign w:val="center"/>
          </w:tcPr>
          <w:p w14:paraId="5923213E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EMC filtro klasė</w:t>
            </w:r>
          </w:p>
        </w:tc>
        <w:tc>
          <w:tcPr>
            <w:tcW w:w="2393" w:type="dxa"/>
            <w:vAlign w:val="center"/>
          </w:tcPr>
          <w:p w14:paraId="33BF3046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žemiau C2</w:t>
            </w:r>
          </w:p>
        </w:tc>
        <w:tc>
          <w:tcPr>
            <w:tcW w:w="2256" w:type="dxa"/>
            <w:vAlign w:val="center"/>
          </w:tcPr>
          <w:p w14:paraId="48ABC4B9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58698FAE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1FD5D6C2" w14:textId="64B9F03C" w:rsidTr="00016F45">
        <w:tc>
          <w:tcPr>
            <w:tcW w:w="662" w:type="dxa"/>
            <w:vAlign w:val="center"/>
          </w:tcPr>
          <w:p w14:paraId="16F2E2C5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23.</w:t>
            </w:r>
          </w:p>
        </w:tc>
        <w:tc>
          <w:tcPr>
            <w:tcW w:w="2894" w:type="dxa"/>
            <w:vAlign w:val="center"/>
          </w:tcPr>
          <w:p w14:paraId="7EF2610D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Žemiausia darbo aplinkos temperatūra</w:t>
            </w:r>
          </w:p>
        </w:tc>
        <w:tc>
          <w:tcPr>
            <w:tcW w:w="2393" w:type="dxa"/>
            <w:vAlign w:val="center"/>
          </w:tcPr>
          <w:p w14:paraId="338231FD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daugiau -0°C</w:t>
            </w:r>
          </w:p>
        </w:tc>
        <w:tc>
          <w:tcPr>
            <w:tcW w:w="2256" w:type="dxa"/>
            <w:vAlign w:val="center"/>
          </w:tcPr>
          <w:p w14:paraId="24C47554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C420876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34B67277" w14:textId="1C4B6877" w:rsidTr="00016F45">
        <w:tc>
          <w:tcPr>
            <w:tcW w:w="662" w:type="dxa"/>
            <w:vAlign w:val="center"/>
          </w:tcPr>
          <w:p w14:paraId="699C8FA4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24.</w:t>
            </w:r>
          </w:p>
        </w:tc>
        <w:tc>
          <w:tcPr>
            <w:tcW w:w="2894" w:type="dxa"/>
            <w:vAlign w:val="center"/>
          </w:tcPr>
          <w:p w14:paraId="363F6523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Didžiausia darbo aplinkos temperatūra</w:t>
            </w:r>
          </w:p>
        </w:tc>
        <w:tc>
          <w:tcPr>
            <w:tcW w:w="2393" w:type="dxa"/>
            <w:vAlign w:val="center"/>
          </w:tcPr>
          <w:p w14:paraId="3917D265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+40°C</w:t>
            </w:r>
          </w:p>
        </w:tc>
        <w:tc>
          <w:tcPr>
            <w:tcW w:w="2256" w:type="dxa"/>
            <w:vAlign w:val="center"/>
          </w:tcPr>
          <w:p w14:paraId="61EF4EFF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3F36FA8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7E503CFA" w14:textId="7D0F2C03" w:rsidTr="00016F45">
        <w:tc>
          <w:tcPr>
            <w:tcW w:w="662" w:type="dxa"/>
            <w:vAlign w:val="center"/>
          </w:tcPr>
          <w:p w14:paraId="5652134D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25.</w:t>
            </w:r>
          </w:p>
        </w:tc>
        <w:tc>
          <w:tcPr>
            <w:tcW w:w="2894" w:type="dxa"/>
            <w:vAlign w:val="center"/>
          </w:tcPr>
          <w:p w14:paraId="25BB432C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Santykinė darbo aplinkos drėgmė (be kondensacijos)</w:t>
            </w:r>
          </w:p>
        </w:tc>
        <w:tc>
          <w:tcPr>
            <w:tcW w:w="2393" w:type="dxa"/>
            <w:vAlign w:val="center"/>
          </w:tcPr>
          <w:p w14:paraId="1C0CAC6E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95%</w:t>
            </w:r>
          </w:p>
        </w:tc>
        <w:tc>
          <w:tcPr>
            <w:tcW w:w="2256" w:type="dxa"/>
            <w:vAlign w:val="center"/>
          </w:tcPr>
          <w:p w14:paraId="2D3FA957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A1860D5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308D1210" w14:textId="24479B08" w:rsidTr="00016F45">
        <w:tc>
          <w:tcPr>
            <w:tcW w:w="662" w:type="dxa"/>
            <w:vAlign w:val="center"/>
          </w:tcPr>
          <w:p w14:paraId="674042DF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26.</w:t>
            </w:r>
          </w:p>
        </w:tc>
        <w:tc>
          <w:tcPr>
            <w:tcW w:w="2894" w:type="dxa"/>
            <w:vAlign w:val="center"/>
          </w:tcPr>
          <w:p w14:paraId="27524F30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Grafinis displėjus</w:t>
            </w:r>
          </w:p>
        </w:tc>
        <w:tc>
          <w:tcPr>
            <w:tcW w:w="2393" w:type="dxa"/>
            <w:vAlign w:val="center"/>
          </w:tcPr>
          <w:p w14:paraId="1BB4A6AD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7C6B0433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6A13389A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19F39A31" w14:textId="7E6F5CB5" w:rsidTr="00016F45">
        <w:tc>
          <w:tcPr>
            <w:tcW w:w="662" w:type="dxa"/>
            <w:vAlign w:val="center"/>
          </w:tcPr>
          <w:p w14:paraId="2EFABB44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27.</w:t>
            </w:r>
          </w:p>
        </w:tc>
        <w:tc>
          <w:tcPr>
            <w:tcW w:w="2894" w:type="dxa"/>
            <w:vAlign w:val="center"/>
          </w:tcPr>
          <w:p w14:paraId="63EEF62B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Parametrų pavadinimai, pranešimai apie klaidas, įspėjimai ir kita informacija pateikiama paprastu tekstu, leidžiančiu suprasti informaciją be instrukcijos</w:t>
            </w:r>
          </w:p>
        </w:tc>
        <w:tc>
          <w:tcPr>
            <w:tcW w:w="2393" w:type="dxa"/>
            <w:vAlign w:val="center"/>
          </w:tcPr>
          <w:p w14:paraId="6166C0FC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3E067CEE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1449A1F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37E197F1" w14:textId="0FD94F3D" w:rsidTr="00016F45">
        <w:tc>
          <w:tcPr>
            <w:tcW w:w="662" w:type="dxa"/>
            <w:vAlign w:val="center"/>
          </w:tcPr>
          <w:p w14:paraId="316F1A93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28.</w:t>
            </w:r>
          </w:p>
        </w:tc>
        <w:tc>
          <w:tcPr>
            <w:tcW w:w="2894" w:type="dxa"/>
            <w:vAlign w:val="center"/>
          </w:tcPr>
          <w:p w14:paraId="0E5B4BE7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Paleidimo/stabdymo, avarijos numetimo, užduoties mažinimo/didinimo, vietinis/distancinis valdymas mygtukai</w:t>
            </w:r>
          </w:p>
        </w:tc>
        <w:tc>
          <w:tcPr>
            <w:tcW w:w="2393" w:type="dxa"/>
            <w:vAlign w:val="center"/>
          </w:tcPr>
          <w:p w14:paraId="5F7B8FDE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224B2545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EC17E93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22B4763B" w14:textId="002195B6" w:rsidTr="00016F45">
        <w:tc>
          <w:tcPr>
            <w:tcW w:w="662" w:type="dxa"/>
            <w:vAlign w:val="center"/>
          </w:tcPr>
          <w:p w14:paraId="648EC427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29.</w:t>
            </w:r>
          </w:p>
        </w:tc>
        <w:tc>
          <w:tcPr>
            <w:tcW w:w="2894" w:type="dxa"/>
            <w:vAlign w:val="center"/>
          </w:tcPr>
          <w:p w14:paraId="5407F092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Dažnio, srovės, galios indikacija vienu metu</w:t>
            </w:r>
          </w:p>
        </w:tc>
        <w:tc>
          <w:tcPr>
            <w:tcW w:w="2393" w:type="dxa"/>
            <w:vAlign w:val="center"/>
          </w:tcPr>
          <w:p w14:paraId="4FA4FA2A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071DF108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23792576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13189459" w14:textId="799ED823" w:rsidTr="00016F45">
        <w:tc>
          <w:tcPr>
            <w:tcW w:w="662" w:type="dxa"/>
            <w:vAlign w:val="center"/>
          </w:tcPr>
          <w:p w14:paraId="0028835D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30.</w:t>
            </w:r>
          </w:p>
        </w:tc>
        <w:tc>
          <w:tcPr>
            <w:tcW w:w="2894" w:type="dxa"/>
            <w:vAlign w:val="center"/>
          </w:tcPr>
          <w:p w14:paraId="2D4436AA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IP apsaugos klasė</w:t>
            </w:r>
          </w:p>
        </w:tc>
        <w:tc>
          <w:tcPr>
            <w:tcW w:w="2393" w:type="dxa"/>
            <w:vAlign w:val="center"/>
          </w:tcPr>
          <w:p w14:paraId="2CF1F439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IP54</w:t>
            </w:r>
          </w:p>
        </w:tc>
        <w:tc>
          <w:tcPr>
            <w:tcW w:w="2256" w:type="dxa"/>
            <w:vAlign w:val="center"/>
          </w:tcPr>
          <w:p w14:paraId="5932F61D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5DD6AEC0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138BF7ED" w14:textId="0FFAD54B" w:rsidTr="00016F45">
        <w:tc>
          <w:tcPr>
            <w:tcW w:w="662" w:type="dxa"/>
            <w:vAlign w:val="center"/>
          </w:tcPr>
          <w:p w14:paraId="30FFDDB2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31.</w:t>
            </w:r>
          </w:p>
        </w:tc>
        <w:tc>
          <w:tcPr>
            <w:tcW w:w="2894" w:type="dxa"/>
            <w:vAlign w:val="center"/>
          </w:tcPr>
          <w:p w14:paraId="62E8B474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Nemokama programa, suderinama su 64bitų Windows 10 operacine sistema, parametrų keitimui ir nuskaitymui</w:t>
            </w:r>
          </w:p>
        </w:tc>
        <w:tc>
          <w:tcPr>
            <w:tcW w:w="2393" w:type="dxa"/>
            <w:vAlign w:val="center"/>
          </w:tcPr>
          <w:p w14:paraId="145FA83A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34C563A1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24D5540C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67A9796D" w14:textId="270613DF" w:rsidTr="00016F45">
        <w:tc>
          <w:tcPr>
            <w:tcW w:w="662" w:type="dxa"/>
            <w:vAlign w:val="center"/>
          </w:tcPr>
          <w:p w14:paraId="7BB2E9CE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32.</w:t>
            </w:r>
          </w:p>
        </w:tc>
        <w:tc>
          <w:tcPr>
            <w:tcW w:w="2894" w:type="dxa"/>
            <w:vAlign w:val="center"/>
          </w:tcPr>
          <w:p w14:paraId="19C07235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Parametrizavimo sąsaja</w:t>
            </w:r>
          </w:p>
        </w:tc>
        <w:tc>
          <w:tcPr>
            <w:tcW w:w="2393" w:type="dxa"/>
            <w:vAlign w:val="center"/>
          </w:tcPr>
          <w:p w14:paraId="06EA242A" w14:textId="229E6691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 xml:space="preserve">USB ar </w:t>
            </w:r>
            <w:r w:rsidR="005048A9">
              <w:rPr>
                <w:rFonts w:ascii="Arial" w:hAnsi="Arial" w:cs="Arial"/>
                <w:sz w:val="22"/>
                <w:szCs w:val="22"/>
              </w:rPr>
              <w:t>lygiavertė</w:t>
            </w:r>
            <w:r w:rsidRPr="00E540DB">
              <w:rPr>
                <w:rFonts w:ascii="Arial" w:hAnsi="Arial" w:cs="Arial"/>
                <w:sz w:val="22"/>
                <w:szCs w:val="22"/>
              </w:rPr>
              <w:t>, nereikalaujanti specialių keitiklių</w:t>
            </w:r>
          </w:p>
        </w:tc>
        <w:tc>
          <w:tcPr>
            <w:tcW w:w="2256" w:type="dxa"/>
            <w:vAlign w:val="center"/>
          </w:tcPr>
          <w:p w14:paraId="5F7A089E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2F351EBD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3FF8B1A5" w14:textId="23E91280" w:rsidTr="00016F45">
        <w:tc>
          <w:tcPr>
            <w:tcW w:w="662" w:type="dxa"/>
            <w:vAlign w:val="center"/>
          </w:tcPr>
          <w:p w14:paraId="6BA4373E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33.</w:t>
            </w:r>
          </w:p>
        </w:tc>
        <w:tc>
          <w:tcPr>
            <w:tcW w:w="2894" w:type="dxa"/>
            <w:vAlign w:val="center"/>
          </w:tcPr>
          <w:p w14:paraId="15E82DE7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perkrovos</w:t>
            </w:r>
          </w:p>
        </w:tc>
        <w:tc>
          <w:tcPr>
            <w:tcW w:w="2393" w:type="dxa"/>
            <w:vAlign w:val="center"/>
          </w:tcPr>
          <w:p w14:paraId="0735AB72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30FEF48E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3F778A2C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7B47C79C" w14:textId="67FC935F" w:rsidTr="00016F45">
        <w:tc>
          <w:tcPr>
            <w:tcW w:w="662" w:type="dxa"/>
            <w:vAlign w:val="center"/>
          </w:tcPr>
          <w:p w14:paraId="42C3DA69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34.</w:t>
            </w:r>
          </w:p>
        </w:tc>
        <w:tc>
          <w:tcPr>
            <w:tcW w:w="2894" w:type="dxa"/>
            <w:vAlign w:val="center"/>
          </w:tcPr>
          <w:p w14:paraId="6E9ED551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per mažos apkrovos (sauso siurblio apsauga)</w:t>
            </w:r>
          </w:p>
        </w:tc>
        <w:tc>
          <w:tcPr>
            <w:tcW w:w="2393" w:type="dxa"/>
            <w:vAlign w:val="center"/>
          </w:tcPr>
          <w:p w14:paraId="5E6A8932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381E3E46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5FAE9819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7723421F" w14:textId="480DE933" w:rsidTr="00016F45">
        <w:tc>
          <w:tcPr>
            <w:tcW w:w="662" w:type="dxa"/>
            <w:vAlign w:val="center"/>
          </w:tcPr>
          <w:p w14:paraId="0BC1B71E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35.</w:t>
            </w:r>
          </w:p>
        </w:tc>
        <w:tc>
          <w:tcPr>
            <w:tcW w:w="2894" w:type="dxa"/>
            <w:vAlign w:val="center"/>
          </w:tcPr>
          <w:p w14:paraId="219AAEBA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per didelės įėjimo įtampos</w:t>
            </w:r>
          </w:p>
        </w:tc>
        <w:tc>
          <w:tcPr>
            <w:tcW w:w="2393" w:type="dxa"/>
            <w:vAlign w:val="center"/>
          </w:tcPr>
          <w:p w14:paraId="462DCB38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65D9FF47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58B81581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32CF465D" w14:textId="291DD6BF" w:rsidTr="00016F45">
        <w:tc>
          <w:tcPr>
            <w:tcW w:w="662" w:type="dxa"/>
            <w:vAlign w:val="center"/>
          </w:tcPr>
          <w:p w14:paraId="1EAC9EB8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36.</w:t>
            </w:r>
          </w:p>
        </w:tc>
        <w:tc>
          <w:tcPr>
            <w:tcW w:w="2894" w:type="dxa"/>
            <w:vAlign w:val="center"/>
          </w:tcPr>
          <w:p w14:paraId="5F51AB45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per mažos įėjimo įtampos</w:t>
            </w:r>
          </w:p>
        </w:tc>
        <w:tc>
          <w:tcPr>
            <w:tcW w:w="2393" w:type="dxa"/>
            <w:vAlign w:val="center"/>
          </w:tcPr>
          <w:p w14:paraId="5B245945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1C8198CA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78C431E7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4B3AC2F9" w14:textId="19BB66ED" w:rsidTr="00016F45">
        <w:tc>
          <w:tcPr>
            <w:tcW w:w="662" w:type="dxa"/>
            <w:vAlign w:val="center"/>
          </w:tcPr>
          <w:p w14:paraId="54CB347A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37.</w:t>
            </w:r>
          </w:p>
        </w:tc>
        <w:tc>
          <w:tcPr>
            <w:tcW w:w="2894" w:type="dxa"/>
            <w:vAlign w:val="center"/>
          </w:tcPr>
          <w:p w14:paraId="12A90C3B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įžemėjimo</w:t>
            </w:r>
          </w:p>
        </w:tc>
        <w:tc>
          <w:tcPr>
            <w:tcW w:w="2393" w:type="dxa"/>
            <w:vAlign w:val="center"/>
          </w:tcPr>
          <w:p w14:paraId="7A46FA16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0FF52936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5685D40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28FC77A6" w14:textId="4FCE4135" w:rsidTr="00016F45">
        <w:tc>
          <w:tcPr>
            <w:tcW w:w="662" w:type="dxa"/>
            <w:vAlign w:val="center"/>
          </w:tcPr>
          <w:p w14:paraId="2856B9CD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lastRenderedPageBreak/>
              <w:t>38.</w:t>
            </w:r>
          </w:p>
        </w:tc>
        <w:tc>
          <w:tcPr>
            <w:tcW w:w="2894" w:type="dxa"/>
            <w:vAlign w:val="center"/>
          </w:tcPr>
          <w:p w14:paraId="2222C42B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dažnio keitiklio perkaitimo</w:t>
            </w:r>
          </w:p>
        </w:tc>
        <w:tc>
          <w:tcPr>
            <w:tcW w:w="2393" w:type="dxa"/>
            <w:vAlign w:val="center"/>
          </w:tcPr>
          <w:p w14:paraId="2ACC5F2B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7D6BBB46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36A869BE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23766CC0" w14:textId="75ED6F8B" w:rsidTr="00016F45">
        <w:tc>
          <w:tcPr>
            <w:tcW w:w="662" w:type="dxa"/>
            <w:vAlign w:val="center"/>
          </w:tcPr>
          <w:p w14:paraId="7886E1A9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39.</w:t>
            </w:r>
          </w:p>
        </w:tc>
        <w:tc>
          <w:tcPr>
            <w:tcW w:w="2894" w:type="dxa"/>
            <w:vAlign w:val="center"/>
          </w:tcPr>
          <w:p w14:paraId="698BFFBC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Variklio terminė apsauga</w:t>
            </w:r>
          </w:p>
        </w:tc>
        <w:tc>
          <w:tcPr>
            <w:tcW w:w="2393" w:type="dxa"/>
            <w:vAlign w:val="center"/>
          </w:tcPr>
          <w:p w14:paraId="3ADECC81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10583859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30DD1950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75D26DB8" w14:textId="2D20E89B" w:rsidTr="00016F45">
        <w:tc>
          <w:tcPr>
            <w:tcW w:w="662" w:type="dxa"/>
            <w:vAlign w:val="center"/>
          </w:tcPr>
          <w:p w14:paraId="1136C0FE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40.</w:t>
            </w:r>
          </w:p>
        </w:tc>
        <w:tc>
          <w:tcPr>
            <w:tcW w:w="2894" w:type="dxa"/>
            <w:vAlign w:val="center"/>
          </w:tcPr>
          <w:p w14:paraId="7C968F6F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fazės dingimo</w:t>
            </w:r>
          </w:p>
        </w:tc>
        <w:tc>
          <w:tcPr>
            <w:tcW w:w="2393" w:type="dxa"/>
            <w:vAlign w:val="center"/>
          </w:tcPr>
          <w:p w14:paraId="37099A3F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066F45B9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62885447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27AF7926" w14:textId="23161D0F" w:rsidTr="00016F45">
        <w:tc>
          <w:tcPr>
            <w:tcW w:w="662" w:type="dxa"/>
            <w:vAlign w:val="center"/>
          </w:tcPr>
          <w:p w14:paraId="24C82FCB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41.</w:t>
            </w:r>
          </w:p>
        </w:tc>
        <w:tc>
          <w:tcPr>
            <w:tcW w:w="2894" w:type="dxa"/>
            <w:vAlign w:val="center"/>
          </w:tcPr>
          <w:p w14:paraId="2EDE53A4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Saugomų gedimų pranešimų istorijos dydis (kartu su gedimo laiku)</w:t>
            </w:r>
          </w:p>
        </w:tc>
        <w:tc>
          <w:tcPr>
            <w:tcW w:w="2393" w:type="dxa"/>
            <w:vAlign w:val="center"/>
          </w:tcPr>
          <w:p w14:paraId="223B8CB4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10 pranešimų</w:t>
            </w:r>
          </w:p>
        </w:tc>
        <w:tc>
          <w:tcPr>
            <w:tcW w:w="2256" w:type="dxa"/>
            <w:vAlign w:val="center"/>
          </w:tcPr>
          <w:p w14:paraId="61918BDD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22658631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30D1CC1B" w14:textId="2BD9D30E" w:rsidTr="00016F45">
        <w:tc>
          <w:tcPr>
            <w:tcW w:w="662" w:type="dxa"/>
            <w:vAlign w:val="center"/>
          </w:tcPr>
          <w:p w14:paraId="11C774CF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42.</w:t>
            </w:r>
          </w:p>
        </w:tc>
        <w:tc>
          <w:tcPr>
            <w:tcW w:w="2894" w:type="dxa"/>
            <w:vAlign w:val="center"/>
          </w:tcPr>
          <w:p w14:paraId="2BD8E00C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Automatinis atsistatymas po apsaugų suveikimo</w:t>
            </w:r>
          </w:p>
        </w:tc>
        <w:tc>
          <w:tcPr>
            <w:tcW w:w="2393" w:type="dxa"/>
            <w:vAlign w:val="center"/>
          </w:tcPr>
          <w:p w14:paraId="3A1804B3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467926C9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5E827DFA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5D5F5404" w14:textId="4F27BB02" w:rsidTr="00016F45">
        <w:tc>
          <w:tcPr>
            <w:tcW w:w="662" w:type="dxa"/>
            <w:vAlign w:val="center"/>
          </w:tcPr>
          <w:p w14:paraId="7B8FEE8A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43.</w:t>
            </w:r>
          </w:p>
        </w:tc>
        <w:tc>
          <w:tcPr>
            <w:tcW w:w="2894" w:type="dxa"/>
            <w:vAlign w:val="center"/>
          </w:tcPr>
          <w:p w14:paraId="5BBF0FF4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Išėjimo dažnio keitimo trumpiausias laikas</w:t>
            </w:r>
          </w:p>
        </w:tc>
        <w:tc>
          <w:tcPr>
            <w:tcW w:w="2393" w:type="dxa"/>
            <w:vAlign w:val="center"/>
          </w:tcPr>
          <w:p w14:paraId="4BD3EC2A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daugiau 0,1s</w:t>
            </w:r>
          </w:p>
        </w:tc>
        <w:tc>
          <w:tcPr>
            <w:tcW w:w="2256" w:type="dxa"/>
            <w:vAlign w:val="center"/>
          </w:tcPr>
          <w:p w14:paraId="1C17F003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23E17BD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5C2AB26C" w14:textId="63218998" w:rsidTr="00016F45">
        <w:tc>
          <w:tcPr>
            <w:tcW w:w="662" w:type="dxa"/>
            <w:vAlign w:val="center"/>
          </w:tcPr>
          <w:p w14:paraId="2D270EBF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44.</w:t>
            </w:r>
          </w:p>
        </w:tc>
        <w:tc>
          <w:tcPr>
            <w:tcW w:w="2894" w:type="dxa"/>
            <w:vAlign w:val="center"/>
          </w:tcPr>
          <w:p w14:paraId="4E6D8170" w14:textId="338E9D4E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Išėjimo dažnio keitimo ilgiausias laikas</w:t>
            </w:r>
          </w:p>
        </w:tc>
        <w:tc>
          <w:tcPr>
            <w:tcW w:w="2393" w:type="dxa"/>
            <w:vAlign w:val="center"/>
          </w:tcPr>
          <w:p w14:paraId="5A0B8D89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1000s</w:t>
            </w:r>
          </w:p>
        </w:tc>
        <w:tc>
          <w:tcPr>
            <w:tcW w:w="2256" w:type="dxa"/>
            <w:vAlign w:val="center"/>
          </w:tcPr>
          <w:p w14:paraId="0841B789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8A8878E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5CBF50C1" w14:textId="14650551" w:rsidTr="00016F45">
        <w:tc>
          <w:tcPr>
            <w:tcW w:w="662" w:type="dxa"/>
            <w:vAlign w:val="center"/>
          </w:tcPr>
          <w:p w14:paraId="6D0BC727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45.</w:t>
            </w:r>
          </w:p>
        </w:tc>
        <w:tc>
          <w:tcPr>
            <w:tcW w:w="2894" w:type="dxa"/>
            <w:vAlign w:val="center"/>
          </w:tcPr>
          <w:p w14:paraId="77E40EE9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Įėjimo ir išėjimo valdymo grandinių maitinimo įtampų (+24V, +10V) apsauga nuo trumpo jungimo</w:t>
            </w:r>
          </w:p>
        </w:tc>
        <w:tc>
          <w:tcPr>
            <w:tcW w:w="2393" w:type="dxa"/>
            <w:vAlign w:val="center"/>
          </w:tcPr>
          <w:p w14:paraId="031D08A5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0BE14922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0289A6C8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565E8363" w14:textId="75CFFC87" w:rsidTr="00016F45">
        <w:tc>
          <w:tcPr>
            <w:tcW w:w="662" w:type="dxa"/>
            <w:vAlign w:val="center"/>
          </w:tcPr>
          <w:p w14:paraId="3289DDD0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46.</w:t>
            </w:r>
          </w:p>
        </w:tc>
        <w:tc>
          <w:tcPr>
            <w:tcW w:w="2894" w:type="dxa"/>
            <w:vAlign w:val="center"/>
          </w:tcPr>
          <w:p w14:paraId="6E0F39B8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Išorinio +24V maitinimo šaltinio prijungimo galimybė</w:t>
            </w:r>
          </w:p>
        </w:tc>
        <w:tc>
          <w:tcPr>
            <w:tcW w:w="2393" w:type="dxa"/>
            <w:vAlign w:val="center"/>
          </w:tcPr>
          <w:p w14:paraId="59263AC8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2AA9FD13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717B7E3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0015339C" w14:textId="73F65F25" w:rsidTr="00016F45">
        <w:tc>
          <w:tcPr>
            <w:tcW w:w="662" w:type="dxa"/>
            <w:vAlign w:val="center"/>
          </w:tcPr>
          <w:p w14:paraId="02E363BB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47.</w:t>
            </w:r>
          </w:p>
        </w:tc>
        <w:tc>
          <w:tcPr>
            <w:tcW w:w="2894" w:type="dxa"/>
            <w:vAlign w:val="center"/>
          </w:tcPr>
          <w:p w14:paraId="6875AC96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Valdymo grandinių galvaninis atskyrimas nuo jėgos grandinių</w:t>
            </w:r>
          </w:p>
        </w:tc>
        <w:tc>
          <w:tcPr>
            <w:tcW w:w="2393" w:type="dxa"/>
            <w:vAlign w:val="center"/>
          </w:tcPr>
          <w:p w14:paraId="056AE46B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70C992E4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DAD0CEB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1DD83E4B" w14:textId="02D58498" w:rsidTr="00016F45">
        <w:tc>
          <w:tcPr>
            <w:tcW w:w="662" w:type="dxa"/>
            <w:vAlign w:val="center"/>
          </w:tcPr>
          <w:p w14:paraId="4869A809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48.</w:t>
            </w:r>
          </w:p>
        </w:tc>
        <w:tc>
          <w:tcPr>
            <w:tcW w:w="2894" w:type="dxa"/>
            <w:vAlign w:val="center"/>
          </w:tcPr>
          <w:p w14:paraId="18603C3D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Realaus laiko laikrodis su įmontuota vidine baterija gedimų fiksavimui</w:t>
            </w:r>
          </w:p>
        </w:tc>
        <w:tc>
          <w:tcPr>
            <w:tcW w:w="2393" w:type="dxa"/>
            <w:vAlign w:val="center"/>
          </w:tcPr>
          <w:p w14:paraId="3EF39E8B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2315FEAF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544C59F0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2FC1F815" w14:textId="1023382A" w:rsidTr="00016F45">
        <w:tc>
          <w:tcPr>
            <w:tcW w:w="662" w:type="dxa"/>
            <w:vAlign w:val="center"/>
          </w:tcPr>
          <w:p w14:paraId="0BDA7800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49.</w:t>
            </w:r>
          </w:p>
        </w:tc>
        <w:tc>
          <w:tcPr>
            <w:tcW w:w="2894" w:type="dxa"/>
            <w:vAlign w:val="center"/>
          </w:tcPr>
          <w:p w14:paraId="573A46AE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Sukimo momento reguliavimo funkcija</w:t>
            </w:r>
          </w:p>
        </w:tc>
        <w:tc>
          <w:tcPr>
            <w:tcW w:w="2393" w:type="dxa"/>
            <w:vAlign w:val="center"/>
          </w:tcPr>
          <w:p w14:paraId="71B66144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7CBE68A8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322E63EC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349AD35E" w14:textId="38BC2535" w:rsidTr="00016F45">
        <w:tc>
          <w:tcPr>
            <w:tcW w:w="662" w:type="dxa"/>
            <w:vAlign w:val="center"/>
          </w:tcPr>
          <w:p w14:paraId="3F570BA1" w14:textId="77777777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50.</w:t>
            </w:r>
          </w:p>
        </w:tc>
        <w:tc>
          <w:tcPr>
            <w:tcW w:w="2894" w:type="dxa"/>
            <w:vAlign w:val="center"/>
          </w:tcPr>
          <w:p w14:paraId="0965FCB4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Įjungimo/išjungimo komandos iš vietinio pulto ir nuotoliniu būdu</w:t>
            </w:r>
          </w:p>
        </w:tc>
        <w:tc>
          <w:tcPr>
            <w:tcW w:w="2393" w:type="dxa"/>
            <w:vAlign w:val="center"/>
          </w:tcPr>
          <w:p w14:paraId="289C375F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0C04F0E9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24EC3F3E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232F246E" w14:textId="1642F0F6" w:rsidTr="00016F45">
        <w:tc>
          <w:tcPr>
            <w:tcW w:w="662" w:type="dxa"/>
            <w:vAlign w:val="center"/>
          </w:tcPr>
          <w:p w14:paraId="71DAC03A" w14:textId="7EE1F8F6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51.</w:t>
            </w:r>
          </w:p>
        </w:tc>
        <w:tc>
          <w:tcPr>
            <w:tcW w:w="2894" w:type="dxa"/>
            <w:vAlign w:val="center"/>
          </w:tcPr>
          <w:p w14:paraId="700D6E93" w14:textId="42324FC9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Dažnio keitiklis, jo programinė įranga turi būti specialiai pritaikyta dirbti su vandens ir nuotekų siurbliais</w:t>
            </w:r>
          </w:p>
        </w:tc>
        <w:tc>
          <w:tcPr>
            <w:tcW w:w="2393" w:type="dxa"/>
            <w:vAlign w:val="center"/>
          </w:tcPr>
          <w:p w14:paraId="4E57E0D5" w14:textId="38CA0A13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1C5926B8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2122D321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1B65194B" w14:textId="500A5096" w:rsidTr="00016F45">
        <w:tc>
          <w:tcPr>
            <w:tcW w:w="662" w:type="dxa"/>
            <w:vAlign w:val="center"/>
          </w:tcPr>
          <w:p w14:paraId="64BEB7DD" w14:textId="23CCF56D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52.</w:t>
            </w:r>
          </w:p>
        </w:tc>
        <w:tc>
          <w:tcPr>
            <w:tcW w:w="2894" w:type="dxa"/>
            <w:vAlign w:val="center"/>
          </w:tcPr>
          <w:p w14:paraId="03A08FFA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Tiekėjas privalo pateikti užtikrinimą, kad Lietuvoje yra veikianti šios rūšies įrenginių priežiūros ir remonto tarnyba</w:t>
            </w:r>
          </w:p>
        </w:tc>
        <w:tc>
          <w:tcPr>
            <w:tcW w:w="2393" w:type="dxa"/>
            <w:vAlign w:val="center"/>
          </w:tcPr>
          <w:p w14:paraId="41C01282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0092D0E9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36C25BCA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1A0" w:rsidRPr="00E540DB" w14:paraId="5B2C6AE7" w14:textId="5948314B" w:rsidTr="00016F45">
        <w:tc>
          <w:tcPr>
            <w:tcW w:w="662" w:type="dxa"/>
            <w:vAlign w:val="center"/>
          </w:tcPr>
          <w:p w14:paraId="108810E4" w14:textId="09F4669B" w:rsidR="00BB11A0" w:rsidRPr="00E540DB" w:rsidRDefault="00BB11A0" w:rsidP="00E540DB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53.</w:t>
            </w:r>
          </w:p>
        </w:tc>
        <w:tc>
          <w:tcPr>
            <w:tcW w:w="2894" w:type="dxa"/>
            <w:vAlign w:val="center"/>
          </w:tcPr>
          <w:p w14:paraId="4EFCB41C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Pateikiami parametrai turi būti pagrįsti gamintojo techninėmis charakteristikomis</w:t>
            </w:r>
          </w:p>
        </w:tc>
        <w:tc>
          <w:tcPr>
            <w:tcW w:w="2393" w:type="dxa"/>
            <w:vAlign w:val="center"/>
          </w:tcPr>
          <w:p w14:paraId="4F967DFC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256" w:type="dxa"/>
            <w:vAlign w:val="center"/>
          </w:tcPr>
          <w:p w14:paraId="5B6C0C9B" w14:textId="77777777" w:rsidR="00BB11A0" w:rsidRPr="00E540DB" w:rsidRDefault="00BB11A0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197ED14" w14:textId="77777777" w:rsidR="00BB11A0" w:rsidRPr="00E540DB" w:rsidRDefault="00BB11A0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1A400E" w14:textId="58924F4E" w:rsidR="00FC1496" w:rsidRPr="00E540DB" w:rsidRDefault="00FC1496" w:rsidP="00FC1496">
      <w:pPr>
        <w:rPr>
          <w:rFonts w:ascii="Arial" w:hAnsi="Arial" w:cs="Arial"/>
        </w:rPr>
      </w:pPr>
    </w:p>
    <w:p w14:paraId="4EF42D86" w14:textId="64FE6F12" w:rsidR="00016F45" w:rsidRDefault="00016F45" w:rsidP="00E540DB">
      <w:pPr>
        <w:spacing w:after="160" w:line="276" w:lineRule="auto"/>
        <w:ind w:left="227"/>
        <w:contextualSpacing/>
        <w:jc w:val="both"/>
        <w:rPr>
          <w:rFonts w:ascii="Arial" w:hAnsi="Arial" w:cs="Arial"/>
          <w:b/>
          <w:szCs w:val="22"/>
        </w:rPr>
      </w:pPr>
    </w:p>
    <w:p w14:paraId="0FF7E8AC" w14:textId="34A5CDE0" w:rsidR="006642A9" w:rsidRDefault="006642A9" w:rsidP="00E540DB">
      <w:pPr>
        <w:spacing w:after="160" w:line="276" w:lineRule="auto"/>
        <w:ind w:left="227"/>
        <w:contextualSpacing/>
        <w:jc w:val="both"/>
        <w:rPr>
          <w:rFonts w:ascii="Arial" w:hAnsi="Arial" w:cs="Arial"/>
          <w:b/>
          <w:szCs w:val="22"/>
        </w:rPr>
      </w:pPr>
    </w:p>
    <w:p w14:paraId="57D7D77A" w14:textId="77777777" w:rsidR="006642A9" w:rsidRDefault="006642A9" w:rsidP="00E540DB">
      <w:pPr>
        <w:spacing w:after="160" w:line="276" w:lineRule="auto"/>
        <w:ind w:left="227"/>
        <w:contextualSpacing/>
        <w:jc w:val="both"/>
        <w:rPr>
          <w:rFonts w:ascii="Arial" w:hAnsi="Arial" w:cs="Arial"/>
          <w:b/>
          <w:szCs w:val="22"/>
        </w:rPr>
      </w:pPr>
    </w:p>
    <w:p w14:paraId="30D6F9EB" w14:textId="77777777" w:rsidR="00016F45" w:rsidRDefault="00016F45" w:rsidP="00E540DB">
      <w:pPr>
        <w:spacing w:after="160" w:line="276" w:lineRule="auto"/>
        <w:ind w:left="227"/>
        <w:contextualSpacing/>
        <w:jc w:val="both"/>
        <w:rPr>
          <w:rFonts w:ascii="Arial" w:hAnsi="Arial" w:cs="Arial"/>
          <w:b/>
          <w:szCs w:val="22"/>
        </w:rPr>
      </w:pPr>
    </w:p>
    <w:p w14:paraId="5A43EF27" w14:textId="0883516A" w:rsidR="00E540DB" w:rsidRDefault="00E540DB" w:rsidP="00E540DB">
      <w:pPr>
        <w:spacing w:after="160" w:line="276" w:lineRule="auto"/>
        <w:ind w:left="227"/>
        <w:contextualSpacing/>
        <w:jc w:val="both"/>
        <w:rPr>
          <w:rFonts w:ascii="Arial" w:hAnsi="Arial" w:cs="Arial"/>
          <w:b/>
          <w:sz w:val="20"/>
          <w:szCs w:val="18"/>
        </w:rPr>
      </w:pPr>
      <w:r w:rsidRPr="00E540DB">
        <w:rPr>
          <w:rFonts w:ascii="Arial" w:hAnsi="Arial" w:cs="Arial"/>
          <w:b/>
          <w:szCs w:val="22"/>
        </w:rPr>
        <w:lastRenderedPageBreak/>
        <w:t>II DALIS: GARLIAVOS VANDENS SIURBLINĖS SIURBLIŲ P1-P4 DAŽNIO KEITIKLIŲ ĮRENGIMAS</w:t>
      </w:r>
    </w:p>
    <w:p w14:paraId="5072B74A" w14:textId="5BEE82CC" w:rsidR="00FC1496" w:rsidRPr="00E540DB" w:rsidRDefault="00FC1496">
      <w:pPr>
        <w:rPr>
          <w:rFonts w:ascii="Arial" w:hAnsi="Arial" w:cs="Arial"/>
        </w:rPr>
      </w:pPr>
    </w:p>
    <w:tbl>
      <w:tblPr>
        <w:tblStyle w:val="Lentelstinklelis"/>
        <w:tblW w:w="10060" w:type="dxa"/>
        <w:tblLook w:val="04A0" w:firstRow="1" w:lastRow="0" w:firstColumn="1" w:lastColumn="0" w:noHBand="0" w:noVBand="1"/>
      </w:tblPr>
      <w:tblGrid>
        <w:gridCol w:w="701"/>
        <w:gridCol w:w="2833"/>
        <w:gridCol w:w="2380"/>
        <w:gridCol w:w="2389"/>
        <w:gridCol w:w="1757"/>
      </w:tblGrid>
      <w:tr w:rsidR="00043799" w:rsidRPr="00E540DB" w14:paraId="1013BAF3" w14:textId="093FF006" w:rsidTr="006642A9">
        <w:trPr>
          <w:trHeight w:val="792"/>
        </w:trPr>
        <w:tc>
          <w:tcPr>
            <w:tcW w:w="701" w:type="dxa"/>
            <w:shd w:val="clear" w:color="auto" w:fill="DAEEF3" w:themeFill="accent5" w:themeFillTint="33"/>
            <w:vAlign w:val="center"/>
          </w:tcPr>
          <w:p w14:paraId="5C712EC5" w14:textId="088A09B1" w:rsidR="00043799" w:rsidRPr="00E540DB" w:rsidRDefault="00043799" w:rsidP="006642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40DB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833" w:type="dxa"/>
            <w:shd w:val="clear" w:color="auto" w:fill="DAEEF3" w:themeFill="accent5" w:themeFillTint="33"/>
            <w:vAlign w:val="center"/>
          </w:tcPr>
          <w:p w14:paraId="7D1C28BC" w14:textId="1DDDF5DD" w:rsidR="00043799" w:rsidRPr="00E540DB" w:rsidRDefault="00043799" w:rsidP="006642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40DB">
              <w:rPr>
                <w:rFonts w:ascii="Arial" w:hAnsi="Arial" w:cs="Arial"/>
                <w:b/>
                <w:bCs/>
                <w:sz w:val="22"/>
                <w:szCs w:val="22"/>
              </w:rPr>
              <w:t>Parametras</w:t>
            </w:r>
          </w:p>
        </w:tc>
        <w:tc>
          <w:tcPr>
            <w:tcW w:w="2380" w:type="dxa"/>
            <w:shd w:val="clear" w:color="auto" w:fill="DAEEF3" w:themeFill="accent5" w:themeFillTint="33"/>
            <w:vAlign w:val="center"/>
          </w:tcPr>
          <w:p w14:paraId="3C53A716" w14:textId="68FD5AD5" w:rsidR="00043799" w:rsidRPr="00E540DB" w:rsidRDefault="00043799" w:rsidP="006642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40DB">
              <w:rPr>
                <w:rFonts w:ascii="Arial" w:hAnsi="Arial" w:cs="Arial"/>
                <w:b/>
                <w:bCs/>
                <w:sz w:val="22"/>
                <w:szCs w:val="22"/>
              </w:rPr>
              <w:t>Reikalaujama reikšmė</w:t>
            </w:r>
          </w:p>
        </w:tc>
        <w:tc>
          <w:tcPr>
            <w:tcW w:w="2389" w:type="dxa"/>
            <w:shd w:val="clear" w:color="auto" w:fill="DAEEF3" w:themeFill="accent5" w:themeFillTint="33"/>
            <w:vAlign w:val="center"/>
          </w:tcPr>
          <w:p w14:paraId="703DDB52" w14:textId="40676BD8" w:rsidR="00043799" w:rsidRPr="00E540DB" w:rsidRDefault="00043799" w:rsidP="006642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40DB">
              <w:rPr>
                <w:rFonts w:ascii="Arial" w:hAnsi="Arial" w:cs="Arial"/>
                <w:b/>
                <w:bCs/>
                <w:sz w:val="22"/>
                <w:szCs w:val="22"/>
              </w:rPr>
              <w:t>Siūloma reikšmė</w:t>
            </w:r>
          </w:p>
        </w:tc>
        <w:tc>
          <w:tcPr>
            <w:tcW w:w="1757" w:type="dxa"/>
            <w:shd w:val="clear" w:color="auto" w:fill="DAEEF3" w:themeFill="accent5" w:themeFillTint="33"/>
            <w:vAlign w:val="center"/>
          </w:tcPr>
          <w:p w14:paraId="74E7B8F2" w14:textId="0A7A8217" w:rsidR="00043799" w:rsidRPr="00E540DB" w:rsidRDefault="00043799" w:rsidP="006642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Pr="00BB11A0">
              <w:rPr>
                <w:rFonts w:ascii="Arial" w:hAnsi="Arial" w:cs="Arial"/>
                <w:b/>
                <w:bCs/>
                <w:sz w:val="22"/>
                <w:szCs w:val="22"/>
              </w:rPr>
              <w:t>uoroda į dokumentaciją</w:t>
            </w:r>
          </w:p>
        </w:tc>
      </w:tr>
      <w:tr w:rsidR="006642A9" w:rsidRPr="00E540DB" w14:paraId="0717EA97" w14:textId="78AF008A" w:rsidTr="006642A9">
        <w:tc>
          <w:tcPr>
            <w:tcW w:w="5914" w:type="dxa"/>
            <w:gridSpan w:val="3"/>
            <w:vAlign w:val="center"/>
          </w:tcPr>
          <w:p w14:paraId="520B6D70" w14:textId="447AD5E5" w:rsidR="006642A9" w:rsidRPr="00E540DB" w:rsidRDefault="006642A9" w:rsidP="00016F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11A0">
              <w:rPr>
                <w:rFonts w:ascii="Arial" w:hAnsi="Arial" w:cs="Arial"/>
                <w:b/>
              </w:rPr>
              <w:t>DAŽNIO KEITIKLIS</w:t>
            </w:r>
          </w:p>
        </w:tc>
        <w:tc>
          <w:tcPr>
            <w:tcW w:w="4146" w:type="dxa"/>
            <w:gridSpan w:val="2"/>
            <w:vAlign w:val="center"/>
          </w:tcPr>
          <w:p w14:paraId="6CB4AC3C" w14:textId="359E2AB5" w:rsidR="006642A9" w:rsidRDefault="006642A9" w:rsidP="006642A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Nurodyti s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iūlomo dažnio keitiklio, gamintoj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ą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, kilmės šal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į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, modelio tiksli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ą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mark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ę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(kod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ą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016F45" w:rsidRPr="00E540DB" w14:paraId="713735E0" w14:textId="77777777" w:rsidTr="006642A9">
        <w:tc>
          <w:tcPr>
            <w:tcW w:w="701" w:type="dxa"/>
            <w:vAlign w:val="center"/>
          </w:tcPr>
          <w:p w14:paraId="5C315A4E" w14:textId="166C252C" w:rsidR="00016F45" w:rsidRPr="00E540DB" w:rsidRDefault="00016F45" w:rsidP="000437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33" w:type="dxa"/>
            <w:vAlign w:val="center"/>
          </w:tcPr>
          <w:p w14:paraId="6C624670" w14:textId="1705F341" w:rsidR="00016F45" w:rsidRPr="00E540DB" w:rsidRDefault="00016F45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Nominali išėjimo galia</w:t>
            </w:r>
          </w:p>
        </w:tc>
        <w:tc>
          <w:tcPr>
            <w:tcW w:w="2380" w:type="dxa"/>
            <w:vAlign w:val="center"/>
          </w:tcPr>
          <w:p w14:paraId="11352A4E" w14:textId="366AF8B9" w:rsidR="00016F45" w:rsidRPr="00E540DB" w:rsidRDefault="00016F45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016F45">
              <w:rPr>
                <w:rFonts w:ascii="Arial" w:hAnsi="Arial" w:cs="Arial"/>
                <w:sz w:val="22"/>
                <w:szCs w:val="22"/>
              </w:rPr>
              <w:t>Garliavos v/s: (37-45)kW (1,6 – 2 karto didesnė už variklio galią) 22kW varikliui.</w:t>
            </w:r>
          </w:p>
        </w:tc>
        <w:tc>
          <w:tcPr>
            <w:tcW w:w="2389" w:type="dxa"/>
            <w:vAlign w:val="center"/>
          </w:tcPr>
          <w:p w14:paraId="3FA4B04D" w14:textId="77777777" w:rsidR="00016F45" w:rsidRPr="00E540DB" w:rsidRDefault="00016F45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2C0C5C21" w14:textId="77777777" w:rsidR="00016F45" w:rsidRPr="00E540DB" w:rsidRDefault="00016F45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612936AA" w14:textId="6A406E9C" w:rsidTr="006642A9">
        <w:tc>
          <w:tcPr>
            <w:tcW w:w="701" w:type="dxa"/>
            <w:vAlign w:val="center"/>
          </w:tcPr>
          <w:p w14:paraId="3B8F6372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833" w:type="dxa"/>
            <w:vAlign w:val="center"/>
          </w:tcPr>
          <w:p w14:paraId="06E6D5EC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Valdomų elektros variklių tipai</w:t>
            </w:r>
          </w:p>
        </w:tc>
        <w:tc>
          <w:tcPr>
            <w:tcW w:w="2380" w:type="dxa"/>
            <w:vAlign w:val="center"/>
          </w:tcPr>
          <w:p w14:paraId="60A9797A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Trifazis asinchroninis, trifazis SynRM (synchronous reluctance motor, PM)</w:t>
            </w:r>
          </w:p>
        </w:tc>
        <w:tc>
          <w:tcPr>
            <w:tcW w:w="2389" w:type="dxa"/>
            <w:vAlign w:val="center"/>
          </w:tcPr>
          <w:p w14:paraId="60A626BE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4E03768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4405BB60" w14:textId="68BA575D" w:rsidTr="006642A9">
        <w:tc>
          <w:tcPr>
            <w:tcW w:w="701" w:type="dxa"/>
            <w:vAlign w:val="center"/>
          </w:tcPr>
          <w:p w14:paraId="05230A54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33" w:type="dxa"/>
            <w:vAlign w:val="center"/>
          </w:tcPr>
          <w:p w14:paraId="2C4FE194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DK efektyvumas</w:t>
            </w:r>
          </w:p>
        </w:tc>
        <w:tc>
          <w:tcPr>
            <w:tcW w:w="2380" w:type="dxa"/>
            <w:vAlign w:val="center"/>
          </w:tcPr>
          <w:p w14:paraId="0F8DB2ED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97%</w:t>
            </w:r>
          </w:p>
        </w:tc>
        <w:tc>
          <w:tcPr>
            <w:tcW w:w="2389" w:type="dxa"/>
            <w:vAlign w:val="center"/>
          </w:tcPr>
          <w:p w14:paraId="4A15DE80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FB668AB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4E5BDC29" w14:textId="23DA58D1" w:rsidTr="006642A9">
        <w:tc>
          <w:tcPr>
            <w:tcW w:w="701" w:type="dxa"/>
            <w:vAlign w:val="center"/>
          </w:tcPr>
          <w:p w14:paraId="2AF23AC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33" w:type="dxa"/>
            <w:vAlign w:val="center"/>
          </w:tcPr>
          <w:p w14:paraId="29C5A329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Nominali išėjimo srovė</w:t>
            </w:r>
          </w:p>
        </w:tc>
        <w:tc>
          <w:tcPr>
            <w:tcW w:w="2380" w:type="dxa"/>
            <w:vAlign w:val="center"/>
          </w:tcPr>
          <w:p w14:paraId="4E49B945" w14:textId="463BA53A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61A (22kW varikliams)</w:t>
            </w:r>
          </w:p>
        </w:tc>
        <w:tc>
          <w:tcPr>
            <w:tcW w:w="2389" w:type="dxa"/>
            <w:vAlign w:val="center"/>
          </w:tcPr>
          <w:p w14:paraId="7D55599D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0A8E0499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2F0CC4AB" w14:textId="05531DAE" w:rsidTr="006642A9">
        <w:tc>
          <w:tcPr>
            <w:tcW w:w="701" w:type="dxa"/>
            <w:vAlign w:val="center"/>
          </w:tcPr>
          <w:p w14:paraId="351A021D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33" w:type="dxa"/>
            <w:vAlign w:val="center"/>
          </w:tcPr>
          <w:p w14:paraId="41CFD79F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Maksimali išėjimo srovė</w:t>
            </w:r>
          </w:p>
        </w:tc>
        <w:tc>
          <w:tcPr>
            <w:tcW w:w="2380" w:type="dxa"/>
            <w:vAlign w:val="center"/>
          </w:tcPr>
          <w:p w14:paraId="5175114F" w14:textId="07D18F12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73A (22kW varikliui)</w:t>
            </w:r>
          </w:p>
        </w:tc>
        <w:tc>
          <w:tcPr>
            <w:tcW w:w="2389" w:type="dxa"/>
            <w:vAlign w:val="center"/>
          </w:tcPr>
          <w:p w14:paraId="1325DFF0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60A6433F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650D0045" w14:textId="656EBA13" w:rsidTr="006642A9">
        <w:tc>
          <w:tcPr>
            <w:tcW w:w="701" w:type="dxa"/>
            <w:vAlign w:val="center"/>
          </w:tcPr>
          <w:p w14:paraId="17E19CBB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33" w:type="dxa"/>
            <w:vAlign w:val="center"/>
          </w:tcPr>
          <w:p w14:paraId="454665C9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Montavimo būdas</w:t>
            </w:r>
          </w:p>
        </w:tc>
        <w:tc>
          <w:tcPr>
            <w:tcW w:w="2380" w:type="dxa"/>
            <w:vAlign w:val="center"/>
          </w:tcPr>
          <w:p w14:paraId="5C5E8D44" w14:textId="6B1942DA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Pakabinamas ant sienos (22kW varikliui)</w:t>
            </w:r>
          </w:p>
        </w:tc>
        <w:tc>
          <w:tcPr>
            <w:tcW w:w="2389" w:type="dxa"/>
            <w:vAlign w:val="center"/>
          </w:tcPr>
          <w:p w14:paraId="325E41BF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63E56436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7F2D8D1C" w14:textId="72424860" w:rsidTr="006642A9">
        <w:tc>
          <w:tcPr>
            <w:tcW w:w="701" w:type="dxa"/>
            <w:vAlign w:val="center"/>
          </w:tcPr>
          <w:p w14:paraId="3ED046A3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33" w:type="dxa"/>
            <w:vAlign w:val="center"/>
          </w:tcPr>
          <w:p w14:paraId="5732A073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Minimali maitinimo įtampa</w:t>
            </w:r>
          </w:p>
        </w:tc>
        <w:tc>
          <w:tcPr>
            <w:tcW w:w="2380" w:type="dxa"/>
            <w:vAlign w:val="center"/>
          </w:tcPr>
          <w:p w14:paraId="4C422F52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daugiau 340VAC</w:t>
            </w:r>
          </w:p>
        </w:tc>
        <w:tc>
          <w:tcPr>
            <w:tcW w:w="2389" w:type="dxa"/>
            <w:vAlign w:val="center"/>
          </w:tcPr>
          <w:p w14:paraId="221E4AF0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73DF8621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05C597D4" w14:textId="6129988C" w:rsidTr="006642A9">
        <w:tc>
          <w:tcPr>
            <w:tcW w:w="701" w:type="dxa"/>
            <w:vAlign w:val="center"/>
          </w:tcPr>
          <w:p w14:paraId="118B66A8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2833" w:type="dxa"/>
            <w:vAlign w:val="center"/>
          </w:tcPr>
          <w:p w14:paraId="2BEDFBB2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Maksimali maitinimo įtampa</w:t>
            </w:r>
          </w:p>
        </w:tc>
        <w:tc>
          <w:tcPr>
            <w:tcW w:w="2380" w:type="dxa"/>
            <w:vAlign w:val="center"/>
          </w:tcPr>
          <w:p w14:paraId="63DDAC23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455VAC</w:t>
            </w:r>
          </w:p>
        </w:tc>
        <w:tc>
          <w:tcPr>
            <w:tcW w:w="2389" w:type="dxa"/>
            <w:vAlign w:val="center"/>
          </w:tcPr>
          <w:p w14:paraId="4A2197B3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3CE16BE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38FB709A" w14:textId="644B2F5E" w:rsidTr="006642A9">
        <w:tc>
          <w:tcPr>
            <w:tcW w:w="701" w:type="dxa"/>
            <w:vAlign w:val="center"/>
          </w:tcPr>
          <w:p w14:paraId="085E65C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2833" w:type="dxa"/>
            <w:vAlign w:val="center"/>
          </w:tcPr>
          <w:p w14:paraId="28733AE4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Maitinimo įtampos dažnis</w:t>
            </w:r>
          </w:p>
        </w:tc>
        <w:tc>
          <w:tcPr>
            <w:tcW w:w="2380" w:type="dxa"/>
            <w:vAlign w:val="center"/>
          </w:tcPr>
          <w:p w14:paraId="67A70E20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50Hz</w:t>
            </w:r>
          </w:p>
        </w:tc>
        <w:tc>
          <w:tcPr>
            <w:tcW w:w="2389" w:type="dxa"/>
            <w:vAlign w:val="center"/>
          </w:tcPr>
          <w:p w14:paraId="0ED5BE8A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336519C4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3628CD33" w14:textId="489A4E44" w:rsidTr="006642A9">
        <w:tc>
          <w:tcPr>
            <w:tcW w:w="701" w:type="dxa"/>
            <w:vAlign w:val="center"/>
          </w:tcPr>
          <w:p w14:paraId="211B8DD4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2833" w:type="dxa"/>
            <w:vAlign w:val="center"/>
          </w:tcPr>
          <w:p w14:paraId="391CB53D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Maitinimo įtampos fazių skaičius</w:t>
            </w:r>
          </w:p>
        </w:tc>
        <w:tc>
          <w:tcPr>
            <w:tcW w:w="2380" w:type="dxa"/>
            <w:vAlign w:val="center"/>
          </w:tcPr>
          <w:p w14:paraId="1D61B9FB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389" w:type="dxa"/>
            <w:vAlign w:val="center"/>
          </w:tcPr>
          <w:p w14:paraId="49289D56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62B96D47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47CB968F" w14:textId="7EA2302E" w:rsidTr="006642A9">
        <w:tc>
          <w:tcPr>
            <w:tcW w:w="701" w:type="dxa"/>
            <w:vAlign w:val="center"/>
          </w:tcPr>
          <w:p w14:paraId="5654F904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2833" w:type="dxa"/>
            <w:vAlign w:val="center"/>
          </w:tcPr>
          <w:p w14:paraId="14E1DFFA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Maksimalus išėjimo dažnis</w:t>
            </w:r>
          </w:p>
        </w:tc>
        <w:tc>
          <w:tcPr>
            <w:tcW w:w="2380" w:type="dxa"/>
            <w:vAlign w:val="center"/>
          </w:tcPr>
          <w:p w14:paraId="385A4546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200Hz</w:t>
            </w:r>
          </w:p>
        </w:tc>
        <w:tc>
          <w:tcPr>
            <w:tcW w:w="2389" w:type="dxa"/>
            <w:vAlign w:val="center"/>
          </w:tcPr>
          <w:p w14:paraId="7A2064E5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2F1F4A6D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79895766" w14:textId="5E76F8DC" w:rsidTr="006642A9">
        <w:tc>
          <w:tcPr>
            <w:tcW w:w="701" w:type="dxa"/>
            <w:vAlign w:val="center"/>
          </w:tcPr>
          <w:p w14:paraId="685BBF0B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2833" w:type="dxa"/>
            <w:vAlign w:val="center"/>
          </w:tcPr>
          <w:p w14:paraId="22BCF3B2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Išėjimo įtampos keitimo ribos nuo 0 iki maitinimo įtampos</w:t>
            </w:r>
          </w:p>
        </w:tc>
        <w:tc>
          <w:tcPr>
            <w:tcW w:w="2380" w:type="dxa"/>
            <w:vAlign w:val="center"/>
          </w:tcPr>
          <w:p w14:paraId="45DDC051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6727B64B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535F1C8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5645F585" w14:textId="518941AC" w:rsidTr="006642A9">
        <w:tc>
          <w:tcPr>
            <w:tcW w:w="701" w:type="dxa"/>
            <w:vAlign w:val="center"/>
          </w:tcPr>
          <w:p w14:paraId="24EAE36F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2833" w:type="dxa"/>
            <w:vAlign w:val="center"/>
          </w:tcPr>
          <w:p w14:paraId="6223EB12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Sukimo momento reguliavimo funkcija</w:t>
            </w:r>
          </w:p>
        </w:tc>
        <w:tc>
          <w:tcPr>
            <w:tcW w:w="2380" w:type="dxa"/>
            <w:vAlign w:val="center"/>
          </w:tcPr>
          <w:p w14:paraId="16FDF1E6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2735CEA9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9A95048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543B2FAC" w14:textId="0F79AA1C" w:rsidTr="006642A9">
        <w:tc>
          <w:tcPr>
            <w:tcW w:w="701" w:type="dxa"/>
            <w:vAlign w:val="center"/>
          </w:tcPr>
          <w:p w14:paraId="54E8DE22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2833" w:type="dxa"/>
            <w:vAlign w:val="center"/>
          </w:tcPr>
          <w:p w14:paraId="049EB0FF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Skaitmeninių įėjimų skaičius</w:t>
            </w:r>
          </w:p>
        </w:tc>
        <w:tc>
          <w:tcPr>
            <w:tcW w:w="2380" w:type="dxa"/>
            <w:vAlign w:val="center"/>
          </w:tcPr>
          <w:p w14:paraId="56F8D6AA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6</w:t>
            </w:r>
          </w:p>
        </w:tc>
        <w:tc>
          <w:tcPr>
            <w:tcW w:w="2389" w:type="dxa"/>
            <w:vAlign w:val="center"/>
          </w:tcPr>
          <w:p w14:paraId="23502228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97FA061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6C9E5C36" w14:textId="40388985" w:rsidTr="006642A9">
        <w:tc>
          <w:tcPr>
            <w:tcW w:w="701" w:type="dxa"/>
            <w:vAlign w:val="center"/>
          </w:tcPr>
          <w:p w14:paraId="7DA0BCD6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2833" w:type="dxa"/>
            <w:vAlign w:val="center"/>
          </w:tcPr>
          <w:p w14:paraId="1A795867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Analoginių įėjimų skaičius (4-20mA)</w:t>
            </w:r>
          </w:p>
        </w:tc>
        <w:tc>
          <w:tcPr>
            <w:tcW w:w="2380" w:type="dxa"/>
            <w:vAlign w:val="center"/>
          </w:tcPr>
          <w:p w14:paraId="3C41283B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2</w:t>
            </w:r>
          </w:p>
        </w:tc>
        <w:tc>
          <w:tcPr>
            <w:tcW w:w="2389" w:type="dxa"/>
            <w:vAlign w:val="center"/>
          </w:tcPr>
          <w:p w14:paraId="2AB13DD8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54009CD1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3992E9E9" w14:textId="368CCE2D" w:rsidTr="006642A9">
        <w:tc>
          <w:tcPr>
            <w:tcW w:w="701" w:type="dxa"/>
            <w:vAlign w:val="center"/>
          </w:tcPr>
          <w:p w14:paraId="12446E2B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2833" w:type="dxa"/>
            <w:vAlign w:val="center"/>
          </w:tcPr>
          <w:p w14:paraId="6643267C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Analoginių įėjimų ir išėjimų reikšmių perdavimo koeficiento keitimas</w:t>
            </w:r>
          </w:p>
        </w:tc>
        <w:tc>
          <w:tcPr>
            <w:tcW w:w="2380" w:type="dxa"/>
            <w:vAlign w:val="center"/>
          </w:tcPr>
          <w:p w14:paraId="39284C19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59FC27E2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52CE5C6E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46F5586B" w14:textId="51BCB7C2" w:rsidTr="006642A9">
        <w:tc>
          <w:tcPr>
            <w:tcW w:w="701" w:type="dxa"/>
            <w:vAlign w:val="center"/>
          </w:tcPr>
          <w:p w14:paraId="54245D32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2833" w:type="dxa"/>
            <w:vAlign w:val="center"/>
          </w:tcPr>
          <w:p w14:paraId="121820EE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Relinių išėjimų skaičius</w:t>
            </w:r>
          </w:p>
        </w:tc>
        <w:tc>
          <w:tcPr>
            <w:tcW w:w="2380" w:type="dxa"/>
            <w:vAlign w:val="center"/>
          </w:tcPr>
          <w:p w14:paraId="42B4152A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3</w:t>
            </w:r>
          </w:p>
        </w:tc>
        <w:tc>
          <w:tcPr>
            <w:tcW w:w="2389" w:type="dxa"/>
            <w:vAlign w:val="center"/>
          </w:tcPr>
          <w:p w14:paraId="119CC9C5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FE27879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2B0C7842" w14:textId="3E34A27C" w:rsidTr="006642A9">
        <w:tc>
          <w:tcPr>
            <w:tcW w:w="701" w:type="dxa"/>
            <w:vAlign w:val="center"/>
          </w:tcPr>
          <w:p w14:paraId="4D4DD02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2833" w:type="dxa"/>
            <w:vAlign w:val="center"/>
          </w:tcPr>
          <w:p w14:paraId="3D36FC06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Relinių išėjimų maksimali praleidžiama srovė (24VDC ir 230VAC)</w:t>
            </w:r>
          </w:p>
        </w:tc>
        <w:tc>
          <w:tcPr>
            <w:tcW w:w="2380" w:type="dxa"/>
            <w:vAlign w:val="center"/>
          </w:tcPr>
          <w:p w14:paraId="016F5131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2A</w:t>
            </w:r>
          </w:p>
        </w:tc>
        <w:tc>
          <w:tcPr>
            <w:tcW w:w="2389" w:type="dxa"/>
            <w:vAlign w:val="center"/>
          </w:tcPr>
          <w:p w14:paraId="268A8491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044A3170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54B32396" w14:textId="2D57469E" w:rsidTr="006642A9">
        <w:tc>
          <w:tcPr>
            <w:tcW w:w="701" w:type="dxa"/>
            <w:vAlign w:val="center"/>
          </w:tcPr>
          <w:p w14:paraId="186E4931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lastRenderedPageBreak/>
              <w:t>19.</w:t>
            </w:r>
          </w:p>
        </w:tc>
        <w:tc>
          <w:tcPr>
            <w:tcW w:w="2833" w:type="dxa"/>
            <w:vAlign w:val="center"/>
          </w:tcPr>
          <w:p w14:paraId="59FAAA63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Analoginių išėjimų skaičius (4-20mA)</w:t>
            </w:r>
          </w:p>
        </w:tc>
        <w:tc>
          <w:tcPr>
            <w:tcW w:w="2380" w:type="dxa"/>
            <w:vAlign w:val="center"/>
          </w:tcPr>
          <w:p w14:paraId="00678866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2</w:t>
            </w:r>
          </w:p>
        </w:tc>
        <w:tc>
          <w:tcPr>
            <w:tcW w:w="2389" w:type="dxa"/>
            <w:vAlign w:val="center"/>
          </w:tcPr>
          <w:p w14:paraId="1EE8668E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083CE655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7EF38E6E" w14:textId="235CF092" w:rsidTr="006642A9">
        <w:tc>
          <w:tcPr>
            <w:tcW w:w="701" w:type="dxa"/>
            <w:vAlign w:val="center"/>
          </w:tcPr>
          <w:p w14:paraId="77691D16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2833" w:type="dxa"/>
            <w:vAlign w:val="center"/>
          </w:tcPr>
          <w:p w14:paraId="168DCEE7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Analoginių išėjimų paklaida</w:t>
            </w:r>
          </w:p>
        </w:tc>
        <w:tc>
          <w:tcPr>
            <w:tcW w:w="2380" w:type="dxa"/>
            <w:vAlign w:val="center"/>
          </w:tcPr>
          <w:p w14:paraId="59473BC6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daugiau 2%</w:t>
            </w:r>
          </w:p>
        </w:tc>
        <w:tc>
          <w:tcPr>
            <w:tcW w:w="2389" w:type="dxa"/>
            <w:vAlign w:val="center"/>
          </w:tcPr>
          <w:p w14:paraId="1CCCFC30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3F85D287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42164EC6" w14:textId="0BEA5572" w:rsidTr="006642A9">
        <w:tc>
          <w:tcPr>
            <w:tcW w:w="701" w:type="dxa"/>
            <w:vAlign w:val="center"/>
          </w:tcPr>
          <w:p w14:paraId="60AC1FB9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21.</w:t>
            </w:r>
          </w:p>
        </w:tc>
        <w:tc>
          <w:tcPr>
            <w:tcW w:w="2833" w:type="dxa"/>
            <w:vAlign w:val="center"/>
          </w:tcPr>
          <w:p w14:paraId="4649EF86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Valdymo sąsaja</w:t>
            </w:r>
          </w:p>
        </w:tc>
        <w:tc>
          <w:tcPr>
            <w:tcW w:w="2380" w:type="dxa"/>
            <w:vAlign w:val="center"/>
          </w:tcPr>
          <w:p w14:paraId="1D76B010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Modbus RTU, Profibus DP</w:t>
            </w:r>
          </w:p>
        </w:tc>
        <w:tc>
          <w:tcPr>
            <w:tcW w:w="2389" w:type="dxa"/>
            <w:vAlign w:val="center"/>
          </w:tcPr>
          <w:p w14:paraId="6D4D1B1E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37DCA612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052E8905" w14:textId="26DBC819" w:rsidTr="006642A9">
        <w:tc>
          <w:tcPr>
            <w:tcW w:w="701" w:type="dxa"/>
            <w:vAlign w:val="center"/>
          </w:tcPr>
          <w:p w14:paraId="6CD8EBF3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22.</w:t>
            </w:r>
          </w:p>
        </w:tc>
        <w:tc>
          <w:tcPr>
            <w:tcW w:w="2833" w:type="dxa"/>
            <w:vAlign w:val="center"/>
          </w:tcPr>
          <w:p w14:paraId="58E0CA4D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EMC filtro klasė</w:t>
            </w:r>
          </w:p>
        </w:tc>
        <w:tc>
          <w:tcPr>
            <w:tcW w:w="2380" w:type="dxa"/>
            <w:vAlign w:val="center"/>
          </w:tcPr>
          <w:p w14:paraId="42BDE415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žemiau C2</w:t>
            </w:r>
          </w:p>
        </w:tc>
        <w:tc>
          <w:tcPr>
            <w:tcW w:w="2389" w:type="dxa"/>
            <w:vAlign w:val="center"/>
          </w:tcPr>
          <w:p w14:paraId="09E3D9FE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58982C77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10497C68" w14:textId="60EEB2B6" w:rsidTr="006642A9">
        <w:tc>
          <w:tcPr>
            <w:tcW w:w="701" w:type="dxa"/>
            <w:vAlign w:val="center"/>
          </w:tcPr>
          <w:p w14:paraId="654B2A94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23.</w:t>
            </w:r>
          </w:p>
        </w:tc>
        <w:tc>
          <w:tcPr>
            <w:tcW w:w="2833" w:type="dxa"/>
            <w:vAlign w:val="center"/>
          </w:tcPr>
          <w:p w14:paraId="0FAD5E96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Žemiausia darbo aplinkos temperatūra</w:t>
            </w:r>
          </w:p>
        </w:tc>
        <w:tc>
          <w:tcPr>
            <w:tcW w:w="2380" w:type="dxa"/>
            <w:vAlign w:val="center"/>
          </w:tcPr>
          <w:p w14:paraId="09126CC6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daugiau -0°C</w:t>
            </w:r>
          </w:p>
        </w:tc>
        <w:tc>
          <w:tcPr>
            <w:tcW w:w="2389" w:type="dxa"/>
            <w:vAlign w:val="center"/>
          </w:tcPr>
          <w:p w14:paraId="22E397F6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04AD605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5E2C0214" w14:textId="120158DB" w:rsidTr="006642A9">
        <w:tc>
          <w:tcPr>
            <w:tcW w:w="701" w:type="dxa"/>
            <w:vAlign w:val="center"/>
          </w:tcPr>
          <w:p w14:paraId="6E36528F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24.</w:t>
            </w:r>
          </w:p>
        </w:tc>
        <w:tc>
          <w:tcPr>
            <w:tcW w:w="2833" w:type="dxa"/>
            <w:vAlign w:val="center"/>
          </w:tcPr>
          <w:p w14:paraId="350A1B4E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Didžiausia darbo aplinkos temperatūra</w:t>
            </w:r>
          </w:p>
        </w:tc>
        <w:tc>
          <w:tcPr>
            <w:tcW w:w="2380" w:type="dxa"/>
            <w:vAlign w:val="center"/>
          </w:tcPr>
          <w:p w14:paraId="5FC653C7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+40°C</w:t>
            </w:r>
          </w:p>
        </w:tc>
        <w:tc>
          <w:tcPr>
            <w:tcW w:w="2389" w:type="dxa"/>
            <w:vAlign w:val="center"/>
          </w:tcPr>
          <w:p w14:paraId="5688EE54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58BA97A2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19D1BEA3" w14:textId="09580609" w:rsidTr="006642A9">
        <w:tc>
          <w:tcPr>
            <w:tcW w:w="701" w:type="dxa"/>
            <w:vAlign w:val="center"/>
          </w:tcPr>
          <w:p w14:paraId="595892E1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25.</w:t>
            </w:r>
          </w:p>
        </w:tc>
        <w:tc>
          <w:tcPr>
            <w:tcW w:w="2833" w:type="dxa"/>
            <w:vAlign w:val="center"/>
          </w:tcPr>
          <w:p w14:paraId="3607A4DF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Santykinė darbo aplinkos drėgmė (be kondensacijos)</w:t>
            </w:r>
          </w:p>
        </w:tc>
        <w:tc>
          <w:tcPr>
            <w:tcW w:w="2380" w:type="dxa"/>
            <w:vAlign w:val="center"/>
          </w:tcPr>
          <w:p w14:paraId="5E4CBE66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95%</w:t>
            </w:r>
          </w:p>
        </w:tc>
        <w:tc>
          <w:tcPr>
            <w:tcW w:w="2389" w:type="dxa"/>
            <w:vAlign w:val="center"/>
          </w:tcPr>
          <w:p w14:paraId="41314285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0EC3521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238BCB70" w14:textId="50BEECC2" w:rsidTr="006642A9">
        <w:tc>
          <w:tcPr>
            <w:tcW w:w="701" w:type="dxa"/>
            <w:vAlign w:val="center"/>
          </w:tcPr>
          <w:p w14:paraId="1E8B3049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26.</w:t>
            </w:r>
          </w:p>
        </w:tc>
        <w:tc>
          <w:tcPr>
            <w:tcW w:w="2833" w:type="dxa"/>
            <w:vAlign w:val="center"/>
          </w:tcPr>
          <w:p w14:paraId="5CC8156B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Grafinis displėjus</w:t>
            </w:r>
          </w:p>
        </w:tc>
        <w:tc>
          <w:tcPr>
            <w:tcW w:w="2380" w:type="dxa"/>
            <w:vAlign w:val="center"/>
          </w:tcPr>
          <w:p w14:paraId="02EA8CDB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7B2A5F02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78DAA0A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2F2CD43D" w14:textId="20C11A20" w:rsidTr="006642A9">
        <w:tc>
          <w:tcPr>
            <w:tcW w:w="701" w:type="dxa"/>
            <w:vAlign w:val="center"/>
          </w:tcPr>
          <w:p w14:paraId="45084DE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27.</w:t>
            </w:r>
          </w:p>
        </w:tc>
        <w:tc>
          <w:tcPr>
            <w:tcW w:w="2833" w:type="dxa"/>
            <w:vAlign w:val="center"/>
          </w:tcPr>
          <w:p w14:paraId="6AA12B99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Parametrų pavadinimai, pranešimai apie klaidas, įspėjimai ir kita informacija pateikiama paprastu tekstu, leidžiančiu suprasti informaciją be instrukcijos</w:t>
            </w:r>
          </w:p>
        </w:tc>
        <w:tc>
          <w:tcPr>
            <w:tcW w:w="2380" w:type="dxa"/>
            <w:vAlign w:val="center"/>
          </w:tcPr>
          <w:p w14:paraId="44126B84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11B3861D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2B1404F5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0F37E28B" w14:textId="3A0F01D9" w:rsidTr="006642A9">
        <w:tc>
          <w:tcPr>
            <w:tcW w:w="701" w:type="dxa"/>
            <w:vAlign w:val="center"/>
          </w:tcPr>
          <w:p w14:paraId="65D6E97F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28.</w:t>
            </w:r>
          </w:p>
        </w:tc>
        <w:tc>
          <w:tcPr>
            <w:tcW w:w="2833" w:type="dxa"/>
            <w:vAlign w:val="center"/>
          </w:tcPr>
          <w:p w14:paraId="00C895F7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Paleidimo/stabdymo, avarijos numetimo, užduoties mažinimo/didinimo, vietinis/distancinis valdymas mygtukai</w:t>
            </w:r>
          </w:p>
        </w:tc>
        <w:tc>
          <w:tcPr>
            <w:tcW w:w="2380" w:type="dxa"/>
            <w:vAlign w:val="center"/>
          </w:tcPr>
          <w:p w14:paraId="2A2DDCA1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3C75D34C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6CC6A950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2DCF3B90" w14:textId="1C5A46D8" w:rsidTr="006642A9">
        <w:tc>
          <w:tcPr>
            <w:tcW w:w="701" w:type="dxa"/>
            <w:vAlign w:val="center"/>
          </w:tcPr>
          <w:p w14:paraId="6DFA94B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29.</w:t>
            </w:r>
          </w:p>
        </w:tc>
        <w:tc>
          <w:tcPr>
            <w:tcW w:w="2833" w:type="dxa"/>
            <w:vAlign w:val="center"/>
          </w:tcPr>
          <w:p w14:paraId="4127D605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Dažnio, srovės, galios indikacija vienu metu</w:t>
            </w:r>
          </w:p>
        </w:tc>
        <w:tc>
          <w:tcPr>
            <w:tcW w:w="2380" w:type="dxa"/>
            <w:vAlign w:val="center"/>
          </w:tcPr>
          <w:p w14:paraId="304A57CE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2F175972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E5C8BC8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16A7AC79" w14:textId="4F6B6427" w:rsidTr="006642A9">
        <w:tc>
          <w:tcPr>
            <w:tcW w:w="701" w:type="dxa"/>
            <w:vAlign w:val="center"/>
          </w:tcPr>
          <w:p w14:paraId="022CD24B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30.</w:t>
            </w:r>
          </w:p>
        </w:tc>
        <w:tc>
          <w:tcPr>
            <w:tcW w:w="2833" w:type="dxa"/>
            <w:vAlign w:val="center"/>
          </w:tcPr>
          <w:p w14:paraId="0C8C2598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IP apsaugos klasė</w:t>
            </w:r>
          </w:p>
        </w:tc>
        <w:tc>
          <w:tcPr>
            <w:tcW w:w="2380" w:type="dxa"/>
            <w:vAlign w:val="center"/>
          </w:tcPr>
          <w:p w14:paraId="778B0159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IP54</w:t>
            </w:r>
          </w:p>
        </w:tc>
        <w:tc>
          <w:tcPr>
            <w:tcW w:w="2389" w:type="dxa"/>
            <w:vAlign w:val="center"/>
          </w:tcPr>
          <w:p w14:paraId="2ABFAEF5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65EE069B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7EE9ABE7" w14:textId="77804B5C" w:rsidTr="006642A9">
        <w:tc>
          <w:tcPr>
            <w:tcW w:w="701" w:type="dxa"/>
            <w:vAlign w:val="center"/>
          </w:tcPr>
          <w:p w14:paraId="39904BAA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31.</w:t>
            </w:r>
          </w:p>
        </w:tc>
        <w:tc>
          <w:tcPr>
            <w:tcW w:w="2833" w:type="dxa"/>
            <w:vAlign w:val="center"/>
          </w:tcPr>
          <w:p w14:paraId="6FB38AF4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Nemokama programa, suderinama su 64bitų Windows 10 operacine sistema, parametrų keitimui ir nuskaitymui</w:t>
            </w:r>
          </w:p>
        </w:tc>
        <w:tc>
          <w:tcPr>
            <w:tcW w:w="2380" w:type="dxa"/>
            <w:vAlign w:val="center"/>
          </w:tcPr>
          <w:p w14:paraId="55E69672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0A266B29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0FD80D93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7E24CF78" w14:textId="6E8D6B55" w:rsidTr="006642A9">
        <w:tc>
          <w:tcPr>
            <w:tcW w:w="701" w:type="dxa"/>
            <w:vAlign w:val="center"/>
          </w:tcPr>
          <w:p w14:paraId="6574BCF8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32.</w:t>
            </w:r>
          </w:p>
        </w:tc>
        <w:tc>
          <w:tcPr>
            <w:tcW w:w="2833" w:type="dxa"/>
            <w:vAlign w:val="center"/>
          </w:tcPr>
          <w:p w14:paraId="4A826044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Parametrizavimo sąsaja</w:t>
            </w:r>
          </w:p>
        </w:tc>
        <w:tc>
          <w:tcPr>
            <w:tcW w:w="2380" w:type="dxa"/>
            <w:vAlign w:val="center"/>
          </w:tcPr>
          <w:p w14:paraId="06B3F94F" w14:textId="264B813C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 xml:space="preserve">USB ar </w:t>
            </w:r>
            <w:r w:rsidR="005048A9">
              <w:rPr>
                <w:rFonts w:ascii="Arial" w:hAnsi="Arial" w:cs="Arial"/>
                <w:sz w:val="22"/>
                <w:szCs w:val="22"/>
              </w:rPr>
              <w:t>lygiavertė</w:t>
            </w:r>
            <w:r w:rsidRPr="00E540DB">
              <w:rPr>
                <w:rFonts w:ascii="Arial" w:hAnsi="Arial" w:cs="Arial"/>
                <w:sz w:val="22"/>
                <w:szCs w:val="22"/>
              </w:rPr>
              <w:t>, nereikalaujanti specialių keitiklių</w:t>
            </w:r>
          </w:p>
        </w:tc>
        <w:tc>
          <w:tcPr>
            <w:tcW w:w="2389" w:type="dxa"/>
            <w:vAlign w:val="center"/>
          </w:tcPr>
          <w:p w14:paraId="416FEEB1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25B9F27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3AEFB1DD" w14:textId="4FF57DFF" w:rsidTr="006642A9">
        <w:tc>
          <w:tcPr>
            <w:tcW w:w="701" w:type="dxa"/>
            <w:vAlign w:val="center"/>
          </w:tcPr>
          <w:p w14:paraId="65382042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33.</w:t>
            </w:r>
          </w:p>
        </w:tc>
        <w:tc>
          <w:tcPr>
            <w:tcW w:w="2833" w:type="dxa"/>
            <w:vAlign w:val="center"/>
          </w:tcPr>
          <w:p w14:paraId="353A72F2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perkrovos</w:t>
            </w:r>
          </w:p>
        </w:tc>
        <w:tc>
          <w:tcPr>
            <w:tcW w:w="2380" w:type="dxa"/>
            <w:vAlign w:val="center"/>
          </w:tcPr>
          <w:p w14:paraId="1E588821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456B2823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7EF8FE2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69E63FDA" w14:textId="5C6F8853" w:rsidTr="006642A9">
        <w:tc>
          <w:tcPr>
            <w:tcW w:w="701" w:type="dxa"/>
            <w:vAlign w:val="center"/>
          </w:tcPr>
          <w:p w14:paraId="18873B63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34.</w:t>
            </w:r>
          </w:p>
        </w:tc>
        <w:tc>
          <w:tcPr>
            <w:tcW w:w="2833" w:type="dxa"/>
            <w:vAlign w:val="center"/>
          </w:tcPr>
          <w:p w14:paraId="16FDFF1D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per mažos apkrovos (sauso siurblio apsauga)</w:t>
            </w:r>
          </w:p>
        </w:tc>
        <w:tc>
          <w:tcPr>
            <w:tcW w:w="2380" w:type="dxa"/>
            <w:vAlign w:val="center"/>
          </w:tcPr>
          <w:p w14:paraId="2930AD37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4B71DADD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3DCDACF9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33F83F80" w14:textId="1671979D" w:rsidTr="006642A9">
        <w:tc>
          <w:tcPr>
            <w:tcW w:w="701" w:type="dxa"/>
            <w:vAlign w:val="center"/>
          </w:tcPr>
          <w:p w14:paraId="412C79CB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35.</w:t>
            </w:r>
          </w:p>
        </w:tc>
        <w:tc>
          <w:tcPr>
            <w:tcW w:w="2833" w:type="dxa"/>
            <w:vAlign w:val="center"/>
          </w:tcPr>
          <w:p w14:paraId="6249344A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per didelės įėjimo įtampos</w:t>
            </w:r>
          </w:p>
        </w:tc>
        <w:tc>
          <w:tcPr>
            <w:tcW w:w="2380" w:type="dxa"/>
            <w:vAlign w:val="center"/>
          </w:tcPr>
          <w:p w14:paraId="2D67E907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06638BD6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ED21CA2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1131C5BF" w14:textId="7DA127F9" w:rsidTr="006642A9">
        <w:tc>
          <w:tcPr>
            <w:tcW w:w="701" w:type="dxa"/>
            <w:vAlign w:val="center"/>
          </w:tcPr>
          <w:p w14:paraId="55A8D22A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36.</w:t>
            </w:r>
          </w:p>
        </w:tc>
        <w:tc>
          <w:tcPr>
            <w:tcW w:w="2833" w:type="dxa"/>
            <w:vAlign w:val="center"/>
          </w:tcPr>
          <w:p w14:paraId="489365BB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per mažos įėjimo įtampos</w:t>
            </w:r>
          </w:p>
        </w:tc>
        <w:tc>
          <w:tcPr>
            <w:tcW w:w="2380" w:type="dxa"/>
            <w:vAlign w:val="center"/>
          </w:tcPr>
          <w:p w14:paraId="59B293EB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32E1882C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2A877358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39D5866B" w14:textId="2960C26C" w:rsidTr="006642A9">
        <w:tc>
          <w:tcPr>
            <w:tcW w:w="701" w:type="dxa"/>
            <w:vAlign w:val="center"/>
          </w:tcPr>
          <w:p w14:paraId="3D7BE7FC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37.</w:t>
            </w:r>
          </w:p>
        </w:tc>
        <w:tc>
          <w:tcPr>
            <w:tcW w:w="2833" w:type="dxa"/>
            <w:vAlign w:val="center"/>
          </w:tcPr>
          <w:p w14:paraId="557F7FD8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įžemėjimo</w:t>
            </w:r>
          </w:p>
        </w:tc>
        <w:tc>
          <w:tcPr>
            <w:tcW w:w="2380" w:type="dxa"/>
            <w:vAlign w:val="center"/>
          </w:tcPr>
          <w:p w14:paraId="17585E62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34299212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000F7FB5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5C5FBDBB" w14:textId="6DA2E764" w:rsidTr="006642A9">
        <w:tc>
          <w:tcPr>
            <w:tcW w:w="701" w:type="dxa"/>
            <w:vAlign w:val="center"/>
          </w:tcPr>
          <w:p w14:paraId="4F92947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38.</w:t>
            </w:r>
          </w:p>
        </w:tc>
        <w:tc>
          <w:tcPr>
            <w:tcW w:w="2833" w:type="dxa"/>
            <w:vAlign w:val="center"/>
          </w:tcPr>
          <w:p w14:paraId="45562153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dažnio keitiklio perkaitimo</w:t>
            </w:r>
          </w:p>
        </w:tc>
        <w:tc>
          <w:tcPr>
            <w:tcW w:w="2380" w:type="dxa"/>
            <w:vAlign w:val="center"/>
          </w:tcPr>
          <w:p w14:paraId="1449384F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5801E94B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1D93E0B7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55DAFD50" w14:textId="4D2097A2" w:rsidTr="006642A9">
        <w:tc>
          <w:tcPr>
            <w:tcW w:w="701" w:type="dxa"/>
            <w:vAlign w:val="center"/>
          </w:tcPr>
          <w:p w14:paraId="5FFEA6D1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39.</w:t>
            </w:r>
          </w:p>
        </w:tc>
        <w:tc>
          <w:tcPr>
            <w:tcW w:w="2833" w:type="dxa"/>
            <w:vAlign w:val="center"/>
          </w:tcPr>
          <w:p w14:paraId="475291BE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Variklio terminė apsauga</w:t>
            </w:r>
          </w:p>
        </w:tc>
        <w:tc>
          <w:tcPr>
            <w:tcW w:w="2380" w:type="dxa"/>
            <w:vAlign w:val="center"/>
          </w:tcPr>
          <w:p w14:paraId="45ADFC7E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3EBC38C7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766602CE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64ECD7F0" w14:textId="42869AB0" w:rsidTr="006642A9">
        <w:tc>
          <w:tcPr>
            <w:tcW w:w="701" w:type="dxa"/>
            <w:vAlign w:val="center"/>
          </w:tcPr>
          <w:p w14:paraId="4D34C9CB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lastRenderedPageBreak/>
              <w:t>40.</w:t>
            </w:r>
          </w:p>
        </w:tc>
        <w:tc>
          <w:tcPr>
            <w:tcW w:w="2833" w:type="dxa"/>
            <w:vAlign w:val="center"/>
          </w:tcPr>
          <w:p w14:paraId="7D2E4184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fazės dingimo</w:t>
            </w:r>
          </w:p>
        </w:tc>
        <w:tc>
          <w:tcPr>
            <w:tcW w:w="2380" w:type="dxa"/>
            <w:vAlign w:val="center"/>
          </w:tcPr>
          <w:p w14:paraId="72945DCF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40DFCDF4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40E92389" w14:textId="77777777" w:rsidR="00043799" w:rsidRPr="00E540DB" w:rsidRDefault="00043799" w:rsidP="00016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7D150C2C" w14:textId="4B051131" w:rsidTr="006642A9">
        <w:tc>
          <w:tcPr>
            <w:tcW w:w="701" w:type="dxa"/>
            <w:vAlign w:val="center"/>
          </w:tcPr>
          <w:p w14:paraId="6D250B4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41.</w:t>
            </w:r>
          </w:p>
        </w:tc>
        <w:tc>
          <w:tcPr>
            <w:tcW w:w="2833" w:type="dxa"/>
            <w:vAlign w:val="center"/>
          </w:tcPr>
          <w:p w14:paraId="412E4449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Saugomų gedimų pranešimų istorijos dydis (kartu su gedimo laiku)</w:t>
            </w:r>
          </w:p>
        </w:tc>
        <w:tc>
          <w:tcPr>
            <w:tcW w:w="2380" w:type="dxa"/>
            <w:vAlign w:val="center"/>
          </w:tcPr>
          <w:p w14:paraId="26FE85DA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10 pranešimų</w:t>
            </w:r>
          </w:p>
        </w:tc>
        <w:tc>
          <w:tcPr>
            <w:tcW w:w="2389" w:type="dxa"/>
            <w:vAlign w:val="center"/>
          </w:tcPr>
          <w:p w14:paraId="0D61D42A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1C715726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51EE7B43" w14:textId="4329182F" w:rsidTr="006642A9">
        <w:tc>
          <w:tcPr>
            <w:tcW w:w="701" w:type="dxa"/>
            <w:vAlign w:val="center"/>
          </w:tcPr>
          <w:p w14:paraId="2B80E7AD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42.</w:t>
            </w:r>
          </w:p>
        </w:tc>
        <w:tc>
          <w:tcPr>
            <w:tcW w:w="2833" w:type="dxa"/>
            <w:vAlign w:val="center"/>
          </w:tcPr>
          <w:p w14:paraId="0B449CB6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Automatinis atsistatymas po apsaugų suveikimo</w:t>
            </w:r>
          </w:p>
        </w:tc>
        <w:tc>
          <w:tcPr>
            <w:tcW w:w="2380" w:type="dxa"/>
            <w:vAlign w:val="center"/>
          </w:tcPr>
          <w:p w14:paraId="623CA2D2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4B3F2EAD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1A919293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6ABFACB8" w14:textId="5DB0E086" w:rsidTr="006642A9">
        <w:tc>
          <w:tcPr>
            <w:tcW w:w="701" w:type="dxa"/>
            <w:vAlign w:val="center"/>
          </w:tcPr>
          <w:p w14:paraId="44FBA011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43.</w:t>
            </w:r>
          </w:p>
        </w:tc>
        <w:tc>
          <w:tcPr>
            <w:tcW w:w="2833" w:type="dxa"/>
            <w:vAlign w:val="center"/>
          </w:tcPr>
          <w:p w14:paraId="04388725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Išėjimo dažnio keitimo trumpiausias laikas</w:t>
            </w:r>
          </w:p>
        </w:tc>
        <w:tc>
          <w:tcPr>
            <w:tcW w:w="2380" w:type="dxa"/>
            <w:vAlign w:val="center"/>
          </w:tcPr>
          <w:p w14:paraId="07A53730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daugiau 0,1s</w:t>
            </w:r>
          </w:p>
        </w:tc>
        <w:tc>
          <w:tcPr>
            <w:tcW w:w="2389" w:type="dxa"/>
            <w:vAlign w:val="center"/>
          </w:tcPr>
          <w:p w14:paraId="6842EE5F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65A26DB0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477FE3E8" w14:textId="2356E031" w:rsidTr="006642A9">
        <w:tc>
          <w:tcPr>
            <w:tcW w:w="701" w:type="dxa"/>
            <w:vAlign w:val="center"/>
          </w:tcPr>
          <w:p w14:paraId="5651F27F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44.</w:t>
            </w:r>
          </w:p>
        </w:tc>
        <w:tc>
          <w:tcPr>
            <w:tcW w:w="2833" w:type="dxa"/>
            <w:vAlign w:val="center"/>
          </w:tcPr>
          <w:p w14:paraId="20D0E24E" w14:textId="012CE0EB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Išėjimo dažnio keitimo ilgiausias laikas</w:t>
            </w:r>
          </w:p>
        </w:tc>
        <w:tc>
          <w:tcPr>
            <w:tcW w:w="2380" w:type="dxa"/>
            <w:vAlign w:val="center"/>
          </w:tcPr>
          <w:p w14:paraId="0886A0F5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1000s</w:t>
            </w:r>
          </w:p>
        </w:tc>
        <w:tc>
          <w:tcPr>
            <w:tcW w:w="2389" w:type="dxa"/>
            <w:vAlign w:val="center"/>
          </w:tcPr>
          <w:p w14:paraId="2FD9899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56E376D0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49865C59" w14:textId="6F52008C" w:rsidTr="006642A9">
        <w:tc>
          <w:tcPr>
            <w:tcW w:w="701" w:type="dxa"/>
            <w:vAlign w:val="center"/>
          </w:tcPr>
          <w:p w14:paraId="10571FC3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45.</w:t>
            </w:r>
          </w:p>
        </w:tc>
        <w:tc>
          <w:tcPr>
            <w:tcW w:w="2833" w:type="dxa"/>
            <w:vAlign w:val="center"/>
          </w:tcPr>
          <w:p w14:paraId="796A4591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Įėjimo ir išėjimo valdymo grandinių maitinimo įtampų (+24V, +10V) apsauga nuo trumpo jungimo</w:t>
            </w:r>
          </w:p>
        </w:tc>
        <w:tc>
          <w:tcPr>
            <w:tcW w:w="2380" w:type="dxa"/>
            <w:vAlign w:val="center"/>
          </w:tcPr>
          <w:p w14:paraId="7CFBC1AF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61425A12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37EBE5C8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2B297B62" w14:textId="6FDB0B49" w:rsidTr="006642A9">
        <w:tc>
          <w:tcPr>
            <w:tcW w:w="701" w:type="dxa"/>
            <w:vAlign w:val="center"/>
          </w:tcPr>
          <w:p w14:paraId="4291AD2E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46.</w:t>
            </w:r>
          </w:p>
        </w:tc>
        <w:tc>
          <w:tcPr>
            <w:tcW w:w="2833" w:type="dxa"/>
            <w:vAlign w:val="center"/>
          </w:tcPr>
          <w:p w14:paraId="69AD984C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Išorinio +24V maitinimo šaltinio prijungimo galimybė</w:t>
            </w:r>
          </w:p>
        </w:tc>
        <w:tc>
          <w:tcPr>
            <w:tcW w:w="2380" w:type="dxa"/>
            <w:vAlign w:val="center"/>
          </w:tcPr>
          <w:p w14:paraId="43B88C9A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19F6C67D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14CE35C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12BC063B" w14:textId="3DBB135E" w:rsidTr="006642A9">
        <w:tc>
          <w:tcPr>
            <w:tcW w:w="701" w:type="dxa"/>
            <w:vAlign w:val="center"/>
          </w:tcPr>
          <w:p w14:paraId="716F2D80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47.</w:t>
            </w:r>
          </w:p>
        </w:tc>
        <w:tc>
          <w:tcPr>
            <w:tcW w:w="2833" w:type="dxa"/>
            <w:vAlign w:val="center"/>
          </w:tcPr>
          <w:p w14:paraId="51316B9A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Valdymo grandinių galvaninis atskyrimas nuo jėgos grandinių</w:t>
            </w:r>
          </w:p>
        </w:tc>
        <w:tc>
          <w:tcPr>
            <w:tcW w:w="2380" w:type="dxa"/>
            <w:vAlign w:val="center"/>
          </w:tcPr>
          <w:p w14:paraId="6FF9E68F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610EE034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CE2D9E9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22FCE442" w14:textId="35CE948A" w:rsidTr="006642A9">
        <w:tc>
          <w:tcPr>
            <w:tcW w:w="701" w:type="dxa"/>
            <w:vAlign w:val="center"/>
          </w:tcPr>
          <w:p w14:paraId="5247C90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48.</w:t>
            </w:r>
          </w:p>
        </w:tc>
        <w:tc>
          <w:tcPr>
            <w:tcW w:w="2833" w:type="dxa"/>
            <w:vAlign w:val="center"/>
          </w:tcPr>
          <w:p w14:paraId="26F79883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Realaus laiko laikrodis su įmontuota vidine baterija gedimų fiksavimui</w:t>
            </w:r>
          </w:p>
        </w:tc>
        <w:tc>
          <w:tcPr>
            <w:tcW w:w="2380" w:type="dxa"/>
            <w:vAlign w:val="center"/>
          </w:tcPr>
          <w:p w14:paraId="03A2AF50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132C3BC0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51254441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1049B0A9" w14:textId="1DB84E74" w:rsidTr="006642A9">
        <w:tc>
          <w:tcPr>
            <w:tcW w:w="701" w:type="dxa"/>
            <w:vAlign w:val="center"/>
          </w:tcPr>
          <w:p w14:paraId="5ACD7198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49.</w:t>
            </w:r>
          </w:p>
        </w:tc>
        <w:tc>
          <w:tcPr>
            <w:tcW w:w="2833" w:type="dxa"/>
            <w:vAlign w:val="center"/>
          </w:tcPr>
          <w:p w14:paraId="168BC836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Sukimo momento reguliavimo funkcija</w:t>
            </w:r>
          </w:p>
        </w:tc>
        <w:tc>
          <w:tcPr>
            <w:tcW w:w="2380" w:type="dxa"/>
            <w:vAlign w:val="center"/>
          </w:tcPr>
          <w:p w14:paraId="0B8C79FD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2730A57F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2A66DA4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6FE29530" w14:textId="05C8FA95" w:rsidTr="006642A9">
        <w:tc>
          <w:tcPr>
            <w:tcW w:w="701" w:type="dxa"/>
            <w:vAlign w:val="center"/>
          </w:tcPr>
          <w:p w14:paraId="760B0DB8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50.</w:t>
            </w:r>
          </w:p>
        </w:tc>
        <w:tc>
          <w:tcPr>
            <w:tcW w:w="2833" w:type="dxa"/>
            <w:vAlign w:val="center"/>
          </w:tcPr>
          <w:p w14:paraId="211A533E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Įjungimo/išjungimo komandos iš vietinio pulto ir nuotoliniu būdu</w:t>
            </w:r>
          </w:p>
        </w:tc>
        <w:tc>
          <w:tcPr>
            <w:tcW w:w="2380" w:type="dxa"/>
            <w:vAlign w:val="center"/>
          </w:tcPr>
          <w:p w14:paraId="09F82DB2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10FDB3AC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0A41DCFB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41D0917C" w14:textId="1BC73B2A" w:rsidTr="006642A9">
        <w:tc>
          <w:tcPr>
            <w:tcW w:w="701" w:type="dxa"/>
            <w:vAlign w:val="center"/>
          </w:tcPr>
          <w:p w14:paraId="62824C1F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51.</w:t>
            </w:r>
          </w:p>
        </w:tc>
        <w:tc>
          <w:tcPr>
            <w:tcW w:w="2833" w:type="dxa"/>
            <w:vAlign w:val="center"/>
          </w:tcPr>
          <w:p w14:paraId="3BAF1A80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Dažnio keitiklis, jo programinė įranga turi būti specialiai pritaikyta dirbti su vandens ir nuotekų siurbliais</w:t>
            </w:r>
          </w:p>
        </w:tc>
        <w:tc>
          <w:tcPr>
            <w:tcW w:w="2380" w:type="dxa"/>
            <w:vAlign w:val="center"/>
          </w:tcPr>
          <w:p w14:paraId="47988727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4185B72A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53573A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61BB450B" w14:textId="2EA2ACC1" w:rsidTr="006642A9">
        <w:tc>
          <w:tcPr>
            <w:tcW w:w="701" w:type="dxa"/>
            <w:vAlign w:val="center"/>
          </w:tcPr>
          <w:p w14:paraId="796A29F8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52.</w:t>
            </w:r>
          </w:p>
        </w:tc>
        <w:tc>
          <w:tcPr>
            <w:tcW w:w="2833" w:type="dxa"/>
            <w:vAlign w:val="center"/>
          </w:tcPr>
          <w:p w14:paraId="78D90CD2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Tiekėjas privalo pateikti užtikrinimą, kad Lietuvoje yra veikianti šios rūšies įrenginių priežiūros ir remonto tarnyba</w:t>
            </w:r>
          </w:p>
        </w:tc>
        <w:tc>
          <w:tcPr>
            <w:tcW w:w="2380" w:type="dxa"/>
            <w:vAlign w:val="center"/>
          </w:tcPr>
          <w:p w14:paraId="39CDCCB3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2732C4F9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31CA2ED9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061BFDE6" w14:textId="3474004B" w:rsidTr="006642A9">
        <w:tc>
          <w:tcPr>
            <w:tcW w:w="701" w:type="dxa"/>
            <w:vAlign w:val="center"/>
          </w:tcPr>
          <w:p w14:paraId="6854A6DD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53.</w:t>
            </w:r>
          </w:p>
        </w:tc>
        <w:tc>
          <w:tcPr>
            <w:tcW w:w="2833" w:type="dxa"/>
            <w:vAlign w:val="center"/>
          </w:tcPr>
          <w:p w14:paraId="12924D65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Pateikiami parametrai turi būti pagrįsti gamintojo techninėmis charakteristikomis</w:t>
            </w:r>
          </w:p>
        </w:tc>
        <w:tc>
          <w:tcPr>
            <w:tcW w:w="2380" w:type="dxa"/>
            <w:vAlign w:val="center"/>
          </w:tcPr>
          <w:p w14:paraId="11AFDEC1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389" w:type="dxa"/>
            <w:vAlign w:val="center"/>
          </w:tcPr>
          <w:p w14:paraId="23015B6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613BFF5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1CC20B" w14:textId="6E5A7935" w:rsidR="00FC1496" w:rsidRDefault="00FC1496">
      <w:pPr>
        <w:rPr>
          <w:rFonts w:ascii="Arial" w:hAnsi="Arial" w:cs="Arial"/>
        </w:rPr>
      </w:pPr>
    </w:p>
    <w:p w14:paraId="1FE8D6B9" w14:textId="42824369" w:rsidR="00043799" w:rsidRDefault="00043799">
      <w:pPr>
        <w:rPr>
          <w:rFonts w:ascii="Arial" w:hAnsi="Arial" w:cs="Arial"/>
        </w:rPr>
      </w:pPr>
    </w:p>
    <w:p w14:paraId="1A60E292" w14:textId="0E7239A4" w:rsidR="00043799" w:rsidRDefault="00043799">
      <w:pPr>
        <w:rPr>
          <w:rFonts w:ascii="Arial" w:hAnsi="Arial" w:cs="Arial"/>
        </w:rPr>
      </w:pPr>
    </w:p>
    <w:p w14:paraId="4F1A05A5" w14:textId="34576635" w:rsidR="006642A9" w:rsidRDefault="006642A9">
      <w:pPr>
        <w:rPr>
          <w:rFonts w:ascii="Arial" w:hAnsi="Arial" w:cs="Arial"/>
        </w:rPr>
      </w:pPr>
    </w:p>
    <w:p w14:paraId="17F8BBE0" w14:textId="3C4C31D4" w:rsidR="006642A9" w:rsidRDefault="006642A9">
      <w:pPr>
        <w:rPr>
          <w:rFonts w:ascii="Arial" w:hAnsi="Arial" w:cs="Arial"/>
        </w:rPr>
      </w:pPr>
    </w:p>
    <w:p w14:paraId="5220675C" w14:textId="77777777" w:rsidR="006642A9" w:rsidRDefault="006642A9">
      <w:pPr>
        <w:rPr>
          <w:rFonts w:ascii="Arial" w:hAnsi="Arial" w:cs="Arial"/>
        </w:rPr>
      </w:pPr>
    </w:p>
    <w:p w14:paraId="07FBDDA5" w14:textId="77777777" w:rsidR="00016F45" w:rsidRDefault="00016F45">
      <w:pPr>
        <w:rPr>
          <w:rFonts w:ascii="Arial" w:hAnsi="Arial" w:cs="Arial"/>
        </w:rPr>
      </w:pPr>
    </w:p>
    <w:p w14:paraId="1B3B3C54" w14:textId="771537DB" w:rsidR="00E540DB" w:rsidRDefault="00E540DB" w:rsidP="00E540DB">
      <w:pPr>
        <w:spacing w:after="160" w:line="276" w:lineRule="auto"/>
        <w:ind w:left="227"/>
        <w:contextualSpacing/>
        <w:jc w:val="both"/>
        <w:rPr>
          <w:rFonts w:ascii="Arial" w:hAnsi="Arial" w:cs="Arial"/>
          <w:b/>
          <w:szCs w:val="28"/>
        </w:rPr>
      </w:pPr>
      <w:r w:rsidRPr="00E540DB">
        <w:rPr>
          <w:rFonts w:ascii="Arial" w:hAnsi="Arial" w:cs="Arial"/>
          <w:b/>
          <w:szCs w:val="28"/>
        </w:rPr>
        <w:lastRenderedPageBreak/>
        <w:t>III DALIS: NUOTEKŲ SIURBLINĖS NR. 6 SIURBLIO P2 DAŽNIO KEITIKLIO ĮRENGIMAS</w:t>
      </w:r>
    </w:p>
    <w:p w14:paraId="040CD096" w14:textId="77777777" w:rsidR="00043799" w:rsidRPr="00E540DB" w:rsidRDefault="00043799" w:rsidP="00E540DB">
      <w:pPr>
        <w:spacing w:after="160" w:line="276" w:lineRule="auto"/>
        <w:ind w:left="227"/>
        <w:contextualSpacing/>
        <w:jc w:val="both"/>
        <w:rPr>
          <w:rFonts w:ascii="Arial" w:hAnsi="Arial" w:cs="Arial"/>
          <w:b/>
          <w:szCs w:val="22"/>
        </w:rPr>
      </w:pPr>
    </w:p>
    <w:tbl>
      <w:tblPr>
        <w:tblStyle w:val="Lentelstinklelis"/>
        <w:tblW w:w="9918" w:type="dxa"/>
        <w:tblLook w:val="04A0" w:firstRow="1" w:lastRow="0" w:firstColumn="1" w:lastColumn="0" w:noHBand="0" w:noVBand="1"/>
      </w:tblPr>
      <w:tblGrid>
        <w:gridCol w:w="846"/>
        <w:gridCol w:w="2730"/>
        <w:gridCol w:w="2373"/>
        <w:gridCol w:w="2075"/>
        <w:gridCol w:w="1894"/>
      </w:tblGrid>
      <w:tr w:rsidR="006642A9" w:rsidRPr="00E540DB" w14:paraId="39C89C20" w14:textId="77777777" w:rsidTr="006642A9">
        <w:trPr>
          <w:trHeight w:val="770"/>
        </w:trPr>
        <w:tc>
          <w:tcPr>
            <w:tcW w:w="846" w:type="dxa"/>
            <w:shd w:val="clear" w:color="auto" w:fill="DAEEF3" w:themeFill="accent5" w:themeFillTint="33"/>
            <w:vAlign w:val="center"/>
          </w:tcPr>
          <w:p w14:paraId="715ADED7" w14:textId="77777777" w:rsidR="00043799" w:rsidRPr="00E540DB" w:rsidRDefault="00043799" w:rsidP="006642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40DB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730" w:type="dxa"/>
            <w:shd w:val="clear" w:color="auto" w:fill="DAEEF3" w:themeFill="accent5" w:themeFillTint="33"/>
            <w:vAlign w:val="center"/>
          </w:tcPr>
          <w:p w14:paraId="4623C8BA" w14:textId="77777777" w:rsidR="00043799" w:rsidRPr="00E540DB" w:rsidRDefault="00043799" w:rsidP="006642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40DB">
              <w:rPr>
                <w:rFonts w:ascii="Arial" w:hAnsi="Arial" w:cs="Arial"/>
                <w:b/>
                <w:bCs/>
                <w:sz w:val="22"/>
                <w:szCs w:val="22"/>
              </w:rPr>
              <w:t>Parametras</w:t>
            </w:r>
          </w:p>
        </w:tc>
        <w:tc>
          <w:tcPr>
            <w:tcW w:w="2373" w:type="dxa"/>
            <w:shd w:val="clear" w:color="auto" w:fill="DAEEF3" w:themeFill="accent5" w:themeFillTint="33"/>
            <w:vAlign w:val="center"/>
          </w:tcPr>
          <w:p w14:paraId="65D873B1" w14:textId="77777777" w:rsidR="00043799" w:rsidRPr="00E540DB" w:rsidRDefault="00043799" w:rsidP="006642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40DB">
              <w:rPr>
                <w:rFonts w:ascii="Arial" w:hAnsi="Arial" w:cs="Arial"/>
                <w:b/>
                <w:bCs/>
                <w:sz w:val="22"/>
                <w:szCs w:val="22"/>
              </w:rPr>
              <w:t>Reikalaujama reikšmė</w:t>
            </w:r>
          </w:p>
        </w:tc>
        <w:tc>
          <w:tcPr>
            <w:tcW w:w="2075" w:type="dxa"/>
            <w:shd w:val="clear" w:color="auto" w:fill="DAEEF3" w:themeFill="accent5" w:themeFillTint="33"/>
            <w:vAlign w:val="center"/>
          </w:tcPr>
          <w:p w14:paraId="3BDB2B43" w14:textId="77777777" w:rsidR="00043799" w:rsidRPr="00E540DB" w:rsidRDefault="00043799" w:rsidP="006642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40DB">
              <w:rPr>
                <w:rFonts w:ascii="Arial" w:hAnsi="Arial" w:cs="Arial"/>
                <w:b/>
                <w:bCs/>
                <w:sz w:val="22"/>
                <w:szCs w:val="22"/>
              </w:rPr>
              <w:t>Siūloma reikšmė</w:t>
            </w:r>
          </w:p>
        </w:tc>
        <w:tc>
          <w:tcPr>
            <w:tcW w:w="1894" w:type="dxa"/>
            <w:shd w:val="clear" w:color="auto" w:fill="DAEEF3" w:themeFill="accent5" w:themeFillTint="33"/>
            <w:vAlign w:val="center"/>
          </w:tcPr>
          <w:p w14:paraId="62177AA3" w14:textId="3DCC8549" w:rsidR="00043799" w:rsidRPr="00E540DB" w:rsidRDefault="00043799" w:rsidP="006642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Pr="00BB11A0">
              <w:rPr>
                <w:rFonts w:ascii="Arial" w:hAnsi="Arial" w:cs="Arial"/>
                <w:b/>
                <w:bCs/>
                <w:sz w:val="22"/>
                <w:szCs w:val="22"/>
              </w:rPr>
              <w:t>uoroda į dokumentaciją</w:t>
            </w:r>
          </w:p>
        </w:tc>
      </w:tr>
      <w:tr w:rsidR="006642A9" w:rsidRPr="00E540DB" w14:paraId="1932CAE2" w14:textId="77777777" w:rsidTr="006642A9">
        <w:trPr>
          <w:trHeight w:val="837"/>
        </w:trPr>
        <w:tc>
          <w:tcPr>
            <w:tcW w:w="5949" w:type="dxa"/>
            <w:gridSpan w:val="3"/>
            <w:vAlign w:val="center"/>
          </w:tcPr>
          <w:p w14:paraId="0D8B4BE0" w14:textId="521A0DED" w:rsidR="006642A9" w:rsidRPr="00E540DB" w:rsidRDefault="006642A9" w:rsidP="0004379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3799">
              <w:rPr>
                <w:rFonts w:ascii="Arial" w:hAnsi="Arial" w:cs="Arial"/>
                <w:b/>
                <w:bCs/>
                <w:sz w:val="22"/>
                <w:szCs w:val="22"/>
              </w:rPr>
              <w:t>DAŽNIO KEITIKLIS</w:t>
            </w:r>
          </w:p>
        </w:tc>
        <w:tc>
          <w:tcPr>
            <w:tcW w:w="3969" w:type="dxa"/>
            <w:gridSpan w:val="2"/>
          </w:tcPr>
          <w:p w14:paraId="45CE5F82" w14:textId="00B513FD" w:rsidR="006642A9" w:rsidRDefault="006642A9" w:rsidP="00016F4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Nurodyti s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iūlomo dažnio keitiklio, gamintoj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ą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, kilmės šal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į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, modelio tiksli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ą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mark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ę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(kod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ą</w:t>
            </w:r>
            <w:r w:rsidRPr="0004379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016F45" w:rsidRPr="00E540DB" w14:paraId="70028F1E" w14:textId="77777777" w:rsidTr="00016F45">
        <w:tc>
          <w:tcPr>
            <w:tcW w:w="846" w:type="dxa"/>
            <w:vAlign w:val="center"/>
          </w:tcPr>
          <w:p w14:paraId="2CECC523" w14:textId="58D16553" w:rsidR="00016F45" w:rsidRPr="00016F45" w:rsidRDefault="00016F45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016F45">
              <w:rPr>
                <w:rFonts w:ascii="Arial" w:hAnsi="Arial" w:cs="Arial"/>
                <w:sz w:val="22"/>
                <w:szCs w:val="22"/>
              </w:rPr>
              <w:t xml:space="preserve">1. </w:t>
            </w:r>
          </w:p>
        </w:tc>
        <w:tc>
          <w:tcPr>
            <w:tcW w:w="2730" w:type="dxa"/>
            <w:vAlign w:val="center"/>
          </w:tcPr>
          <w:p w14:paraId="125390AE" w14:textId="633A80FB" w:rsidR="00016F45" w:rsidRPr="00016F45" w:rsidRDefault="00016F45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6F45">
              <w:rPr>
                <w:rFonts w:ascii="Arial" w:hAnsi="Arial" w:cs="Arial"/>
                <w:color w:val="000000"/>
                <w:sz w:val="22"/>
                <w:szCs w:val="22"/>
              </w:rPr>
              <w:t>Nominali išėjimo galia</w:t>
            </w:r>
          </w:p>
        </w:tc>
        <w:tc>
          <w:tcPr>
            <w:tcW w:w="2373" w:type="dxa"/>
            <w:vAlign w:val="center"/>
          </w:tcPr>
          <w:p w14:paraId="2AE22932" w14:textId="757C706E" w:rsidR="00016F45" w:rsidRPr="00E540DB" w:rsidRDefault="00016F45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6F45">
              <w:rPr>
                <w:rFonts w:ascii="Arial" w:hAnsi="Arial" w:cs="Arial"/>
                <w:sz w:val="22"/>
                <w:szCs w:val="22"/>
              </w:rPr>
              <w:t>(200-250)kW (1,6 – 2 karto didesnė už variklio galią) 130kW varikliui.</w:t>
            </w:r>
          </w:p>
        </w:tc>
        <w:tc>
          <w:tcPr>
            <w:tcW w:w="2075" w:type="dxa"/>
            <w:vAlign w:val="center"/>
          </w:tcPr>
          <w:p w14:paraId="41532FAB" w14:textId="77777777" w:rsidR="00016F45" w:rsidRPr="00E540DB" w:rsidRDefault="00016F45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2F58780E" w14:textId="77777777" w:rsidR="00016F45" w:rsidRPr="00E540DB" w:rsidRDefault="00016F45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76453456" w14:textId="5402C42D" w:rsidTr="00016F45">
        <w:tc>
          <w:tcPr>
            <w:tcW w:w="846" w:type="dxa"/>
            <w:vAlign w:val="center"/>
          </w:tcPr>
          <w:p w14:paraId="5CA32638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730" w:type="dxa"/>
            <w:vAlign w:val="center"/>
          </w:tcPr>
          <w:p w14:paraId="79FE2B03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Valdomų elektros variklių tipai</w:t>
            </w:r>
          </w:p>
        </w:tc>
        <w:tc>
          <w:tcPr>
            <w:tcW w:w="2373" w:type="dxa"/>
            <w:vAlign w:val="center"/>
          </w:tcPr>
          <w:p w14:paraId="26C4FC91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Trifazis asinchroninis, trifazis SynRM (synchronous reluctance motor, PM)</w:t>
            </w:r>
          </w:p>
        </w:tc>
        <w:tc>
          <w:tcPr>
            <w:tcW w:w="2075" w:type="dxa"/>
            <w:vAlign w:val="center"/>
          </w:tcPr>
          <w:p w14:paraId="6E19FE7F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092CE3DE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77DEFF4A" w14:textId="1A2E763F" w:rsidTr="00016F45">
        <w:tc>
          <w:tcPr>
            <w:tcW w:w="846" w:type="dxa"/>
            <w:vAlign w:val="center"/>
          </w:tcPr>
          <w:p w14:paraId="57F5BE2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730" w:type="dxa"/>
            <w:vAlign w:val="center"/>
          </w:tcPr>
          <w:p w14:paraId="098CC233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DK efektyvumas</w:t>
            </w:r>
          </w:p>
        </w:tc>
        <w:tc>
          <w:tcPr>
            <w:tcW w:w="2373" w:type="dxa"/>
            <w:vAlign w:val="center"/>
          </w:tcPr>
          <w:p w14:paraId="7802E4CF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97%</w:t>
            </w:r>
          </w:p>
        </w:tc>
        <w:tc>
          <w:tcPr>
            <w:tcW w:w="2075" w:type="dxa"/>
            <w:vAlign w:val="center"/>
          </w:tcPr>
          <w:p w14:paraId="2210C194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037B0404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278B9F6B" w14:textId="2155B89D" w:rsidTr="00016F45">
        <w:tc>
          <w:tcPr>
            <w:tcW w:w="846" w:type="dxa"/>
            <w:vAlign w:val="center"/>
          </w:tcPr>
          <w:p w14:paraId="40F4A063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730" w:type="dxa"/>
            <w:vAlign w:val="center"/>
          </w:tcPr>
          <w:p w14:paraId="03B9BC07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Nominali išėjimo srovė</w:t>
            </w:r>
          </w:p>
        </w:tc>
        <w:tc>
          <w:tcPr>
            <w:tcW w:w="2373" w:type="dxa"/>
            <w:vAlign w:val="center"/>
          </w:tcPr>
          <w:p w14:paraId="1B3E8519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362A (130kW varikliams)</w:t>
            </w:r>
          </w:p>
        </w:tc>
        <w:tc>
          <w:tcPr>
            <w:tcW w:w="2075" w:type="dxa"/>
            <w:vAlign w:val="center"/>
          </w:tcPr>
          <w:p w14:paraId="4884BE76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70982A7C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66E66F1F" w14:textId="18A2D3E1" w:rsidTr="00016F45">
        <w:tc>
          <w:tcPr>
            <w:tcW w:w="846" w:type="dxa"/>
            <w:vAlign w:val="center"/>
          </w:tcPr>
          <w:p w14:paraId="326F8A96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730" w:type="dxa"/>
            <w:vAlign w:val="center"/>
          </w:tcPr>
          <w:p w14:paraId="7C24779A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Maksimali išėjimo srovė</w:t>
            </w:r>
          </w:p>
        </w:tc>
        <w:tc>
          <w:tcPr>
            <w:tcW w:w="2373" w:type="dxa"/>
            <w:vAlign w:val="center"/>
          </w:tcPr>
          <w:p w14:paraId="7B792693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430A (130kW varikliui)</w:t>
            </w:r>
          </w:p>
        </w:tc>
        <w:tc>
          <w:tcPr>
            <w:tcW w:w="2075" w:type="dxa"/>
            <w:vAlign w:val="center"/>
          </w:tcPr>
          <w:p w14:paraId="71C9D46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39A729E4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0D5EDE5E" w14:textId="5CFEF0C9" w:rsidTr="00016F45">
        <w:tc>
          <w:tcPr>
            <w:tcW w:w="846" w:type="dxa"/>
            <w:vAlign w:val="center"/>
          </w:tcPr>
          <w:p w14:paraId="3141F44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730" w:type="dxa"/>
            <w:vAlign w:val="center"/>
          </w:tcPr>
          <w:p w14:paraId="4A44C625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Montavimo būdas</w:t>
            </w:r>
          </w:p>
        </w:tc>
        <w:tc>
          <w:tcPr>
            <w:tcW w:w="2373" w:type="dxa"/>
            <w:vAlign w:val="center"/>
          </w:tcPr>
          <w:p w14:paraId="2B69BC7D" w14:textId="0D5B5AE4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Pastatomas, su įvadiniu kirtikliu ir saugikliais (130kW varikliui)</w:t>
            </w:r>
          </w:p>
        </w:tc>
        <w:tc>
          <w:tcPr>
            <w:tcW w:w="2075" w:type="dxa"/>
            <w:vAlign w:val="center"/>
          </w:tcPr>
          <w:p w14:paraId="1270D31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3B682A82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57CB2A61" w14:textId="26338EC0" w:rsidTr="00016F45">
        <w:tc>
          <w:tcPr>
            <w:tcW w:w="846" w:type="dxa"/>
            <w:vAlign w:val="center"/>
          </w:tcPr>
          <w:p w14:paraId="0B857ACB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730" w:type="dxa"/>
            <w:vAlign w:val="center"/>
          </w:tcPr>
          <w:p w14:paraId="1AC46B88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Minimali maitinimo įtampa</w:t>
            </w:r>
          </w:p>
        </w:tc>
        <w:tc>
          <w:tcPr>
            <w:tcW w:w="2373" w:type="dxa"/>
            <w:vAlign w:val="center"/>
          </w:tcPr>
          <w:p w14:paraId="7C5DF334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daugiau 340VAC</w:t>
            </w:r>
          </w:p>
        </w:tc>
        <w:tc>
          <w:tcPr>
            <w:tcW w:w="2075" w:type="dxa"/>
            <w:vAlign w:val="center"/>
          </w:tcPr>
          <w:p w14:paraId="3B4817F0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22F82734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53C11B8B" w14:textId="2504CC5C" w:rsidTr="00016F45">
        <w:tc>
          <w:tcPr>
            <w:tcW w:w="846" w:type="dxa"/>
            <w:vAlign w:val="center"/>
          </w:tcPr>
          <w:p w14:paraId="28259D10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2730" w:type="dxa"/>
            <w:vAlign w:val="center"/>
          </w:tcPr>
          <w:p w14:paraId="46072FC6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Maksimali maitinimo įtampa</w:t>
            </w:r>
          </w:p>
        </w:tc>
        <w:tc>
          <w:tcPr>
            <w:tcW w:w="2373" w:type="dxa"/>
            <w:vAlign w:val="center"/>
          </w:tcPr>
          <w:p w14:paraId="1CC0AB47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455VAC</w:t>
            </w:r>
          </w:p>
        </w:tc>
        <w:tc>
          <w:tcPr>
            <w:tcW w:w="2075" w:type="dxa"/>
            <w:vAlign w:val="center"/>
          </w:tcPr>
          <w:p w14:paraId="26778F4C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4420B06D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00843873" w14:textId="351D189F" w:rsidTr="00016F45">
        <w:tc>
          <w:tcPr>
            <w:tcW w:w="846" w:type="dxa"/>
            <w:vAlign w:val="center"/>
          </w:tcPr>
          <w:p w14:paraId="324A8188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2730" w:type="dxa"/>
            <w:vAlign w:val="center"/>
          </w:tcPr>
          <w:p w14:paraId="6F5816AB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Maitinimo įtampos dažnis</w:t>
            </w:r>
          </w:p>
        </w:tc>
        <w:tc>
          <w:tcPr>
            <w:tcW w:w="2373" w:type="dxa"/>
            <w:vAlign w:val="center"/>
          </w:tcPr>
          <w:p w14:paraId="216A9D47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50Hz</w:t>
            </w:r>
          </w:p>
        </w:tc>
        <w:tc>
          <w:tcPr>
            <w:tcW w:w="2075" w:type="dxa"/>
            <w:vAlign w:val="center"/>
          </w:tcPr>
          <w:p w14:paraId="122069B6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38464921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299FC59C" w14:textId="7B7047C2" w:rsidTr="00016F45">
        <w:tc>
          <w:tcPr>
            <w:tcW w:w="846" w:type="dxa"/>
            <w:vAlign w:val="center"/>
          </w:tcPr>
          <w:p w14:paraId="6B76324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2730" w:type="dxa"/>
            <w:vAlign w:val="center"/>
          </w:tcPr>
          <w:p w14:paraId="30737E80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Maitinimo įtampos fazių skaičius</w:t>
            </w:r>
          </w:p>
        </w:tc>
        <w:tc>
          <w:tcPr>
            <w:tcW w:w="2373" w:type="dxa"/>
            <w:vAlign w:val="center"/>
          </w:tcPr>
          <w:p w14:paraId="59C8B610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75" w:type="dxa"/>
            <w:vAlign w:val="center"/>
          </w:tcPr>
          <w:p w14:paraId="03FD5B2F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1D7DD657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38086238" w14:textId="7F947AA1" w:rsidTr="00016F45">
        <w:tc>
          <w:tcPr>
            <w:tcW w:w="846" w:type="dxa"/>
            <w:vAlign w:val="center"/>
          </w:tcPr>
          <w:p w14:paraId="716CB99A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2730" w:type="dxa"/>
            <w:vAlign w:val="center"/>
          </w:tcPr>
          <w:p w14:paraId="7319312B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Maksimalus išėjimo dažnis</w:t>
            </w:r>
          </w:p>
        </w:tc>
        <w:tc>
          <w:tcPr>
            <w:tcW w:w="2373" w:type="dxa"/>
            <w:vAlign w:val="center"/>
          </w:tcPr>
          <w:p w14:paraId="288031F0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200Hz</w:t>
            </w:r>
          </w:p>
        </w:tc>
        <w:tc>
          <w:tcPr>
            <w:tcW w:w="2075" w:type="dxa"/>
            <w:vAlign w:val="center"/>
          </w:tcPr>
          <w:p w14:paraId="59088CA4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7E316713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00E50319" w14:textId="484C3605" w:rsidTr="00016F45">
        <w:tc>
          <w:tcPr>
            <w:tcW w:w="846" w:type="dxa"/>
            <w:vAlign w:val="center"/>
          </w:tcPr>
          <w:p w14:paraId="34ACD4BD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2730" w:type="dxa"/>
            <w:vAlign w:val="center"/>
          </w:tcPr>
          <w:p w14:paraId="656A1AB1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Išėjimo įtampos keitimo ribos nuo 0 iki maitinimo įtampos</w:t>
            </w:r>
          </w:p>
        </w:tc>
        <w:tc>
          <w:tcPr>
            <w:tcW w:w="2373" w:type="dxa"/>
            <w:vAlign w:val="center"/>
          </w:tcPr>
          <w:p w14:paraId="328EF5CF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3178C331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2EC129DF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3E482ACF" w14:textId="43701180" w:rsidTr="00016F45">
        <w:tc>
          <w:tcPr>
            <w:tcW w:w="846" w:type="dxa"/>
            <w:vAlign w:val="center"/>
          </w:tcPr>
          <w:p w14:paraId="6CB496D1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2730" w:type="dxa"/>
            <w:vAlign w:val="center"/>
          </w:tcPr>
          <w:p w14:paraId="670ACDBB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Sukimo momento reguliavimo funkcija</w:t>
            </w:r>
          </w:p>
        </w:tc>
        <w:tc>
          <w:tcPr>
            <w:tcW w:w="2373" w:type="dxa"/>
            <w:vAlign w:val="center"/>
          </w:tcPr>
          <w:p w14:paraId="2483636A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5F89A33C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3D5C2BE6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0B13F016" w14:textId="140CEC93" w:rsidTr="00016F45">
        <w:tc>
          <w:tcPr>
            <w:tcW w:w="846" w:type="dxa"/>
            <w:vAlign w:val="center"/>
          </w:tcPr>
          <w:p w14:paraId="719F2442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2730" w:type="dxa"/>
            <w:vAlign w:val="center"/>
          </w:tcPr>
          <w:p w14:paraId="013EE8BF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Skaitmeninių įėjimų skaičius</w:t>
            </w:r>
          </w:p>
        </w:tc>
        <w:tc>
          <w:tcPr>
            <w:tcW w:w="2373" w:type="dxa"/>
            <w:vAlign w:val="center"/>
          </w:tcPr>
          <w:p w14:paraId="6573A919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6</w:t>
            </w:r>
          </w:p>
        </w:tc>
        <w:tc>
          <w:tcPr>
            <w:tcW w:w="2075" w:type="dxa"/>
            <w:vAlign w:val="center"/>
          </w:tcPr>
          <w:p w14:paraId="212B0963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4EDC8AF5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2776689D" w14:textId="7DCBC4BF" w:rsidTr="00016F45">
        <w:tc>
          <w:tcPr>
            <w:tcW w:w="846" w:type="dxa"/>
            <w:vAlign w:val="center"/>
          </w:tcPr>
          <w:p w14:paraId="16EE3CA8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2730" w:type="dxa"/>
            <w:vAlign w:val="center"/>
          </w:tcPr>
          <w:p w14:paraId="4C99C981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Analoginių įėjimų skaičius (4-20mA)</w:t>
            </w:r>
          </w:p>
        </w:tc>
        <w:tc>
          <w:tcPr>
            <w:tcW w:w="2373" w:type="dxa"/>
            <w:vAlign w:val="center"/>
          </w:tcPr>
          <w:p w14:paraId="42D436D9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2</w:t>
            </w:r>
          </w:p>
        </w:tc>
        <w:tc>
          <w:tcPr>
            <w:tcW w:w="2075" w:type="dxa"/>
            <w:vAlign w:val="center"/>
          </w:tcPr>
          <w:p w14:paraId="62490CA1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0D47DB3C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4FDF55F1" w14:textId="18B24C6A" w:rsidTr="00016F45">
        <w:tc>
          <w:tcPr>
            <w:tcW w:w="846" w:type="dxa"/>
            <w:vAlign w:val="center"/>
          </w:tcPr>
          <w:p w14:paraId="049806A3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2730" w:type="dxa"/>
            <w:vAlign w:val="center"/>
          </w:tcPr>
          <w:p w14:paraId="57434626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Analoginių įėjimų ir išėjimų reikšmių perdavimo koeficiento keitimas</w:t>
            </w:r>
          </w:p>
        </w:tc>
        <w:tc>
          <w:tcPr>
            <w:tcW w:w="2373" w:type="dxa"/>
            <w:vAlign w:val="center"/>
          </w:tcPr>
          <w:p w14:paraId="4AE6FCB7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1A79DB50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0B2A3A27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0AEF44CB" w14:textId="6E05B41F" w:rsidTr="00016F45">
        <w:tc>
          <w:tcPr>
            <w:tcW w:w="846" w:type="dxa"/>
            <w:vAlign w:val="center"/>
          </w:tcPr>
          <w:p w14:paraId="45F0DC23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2730" w:type="dxa"/>
            <w:vAlign w:val="center"/>
          </w:tcPr>
          <w:p w14:paraId="4439FF89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Relinių išėjimų skaičius</w:t>
            </w:r>
          </w:p>
        </w:tc>
        <w:tc>
          <w:tcPr>
            <w:tcW w:w="2373" w:type="dxa"/>
            <w:vAlign w:val="center"/>
          </w:tcPr>
          <w:p w14:paraId="000CF5ED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3</w:t>
            </w:r>
          </w:p>
        </w:tc>
        <w:tc>
          <w:tcPr>
            <w:tcW w:w="2075" w:type="dxa"/>
            <w:vAlign w:val="center"/>
          </w:tcPr>
          <w:p w14:paraId="0C433FB2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6BDBEDD0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296DE84F" w14:textId="6F3F3BC5" w:rsidTr="00016F45">
        <w:tc>
          <w:tcPr>
            <w:tcW w:w="846" w:type="dxa"/>
            <w:vAlign w:val="center"/>
          </w:tcPr>
          <w:p w14:paraId="182ED890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lastRenderedPageBreak/>
              <w:t>18.</w:t>
            </w:r>
          </w:p>
        </w:tc>
        <w:tc>
          <w:tcPr>
            <w:tcW w:w="2730" w:type="dxa"/>
            <w:vAlign w:val="center"/>
          </w:tcPr>
          <w:p w14:paraId="5836D22A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Relinių išėjimų maksimali praleidžiama srovė (24VDC ir 230VAC)</w:t>
            </w:r>
          </w:p>
        </w:tc>
        <w:tc>
          <w:tcPr>
            <w:tcW w:w="2373" w:type="dxa"/>
            <w:vAlign w:val="center"/>
          </w:tcPr>
          <w:p w14:paraId="4A297256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2A</w:t>
            </w:r>
          </w:p>
        </w:tc>
        <w:tc>
          <w:tcPr>
            <w:tcW w:w="2075" w:type="dxa"/>
            <w:vAlign w:val="center"/>
          </w:tcPr>
          <w:p w14:paraId="3314362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67E4F478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2406323C" w14:textId="55837BD4" w:rsidTr="00016F45">
        <w:tc>
          <w:tcPr>
            <w:tcW w:w="846" w:type="dxa"/>
            <w:vAlign w:val="center"/>
          </w:tcPr>
          <w:p w14:paraId="7875E162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2730" w:type="dxa"/>
            <w:vAlign w:val="center"/>
          </w:tcPr>
          <w:p w14:paraId="5D545FC4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Analoginių išėjimų skaičius (4-20mA)</w:t>
            </w:r>
          </w:p>
        </w:tc>
        <w:tc>
          <w:tcPr>
            <w:tcW w:w="2373" w:type="dxa"/>
            <w:vAlign w:val="center"/>
          </w:tcPr>
          <w:p w14:paraId="08EAC317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2</w:t>
            </w:r>
          </w:p>
        </w:tc>
        <w:tc>
          <w:tcPr>
            <w:tcW w:w="2075" w:type="dxa"/>
            <w:vAlign w:val="center"/>
          </w:tcPr>
          <w:p w14:paraId="314AF783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303264DC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5D7A7E14" w14:textId="18541488" w:rsidTr="00016F45">
        <w:tc>
          <w:tcPr>
            <w:tcW w:w="846" w:type="dxa"/>
            <w:vAlign w:val="center"/>
          </w:tcPr>
          <w:p w14:paraId="1CC1F2E1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2730" w:type="dxa"/>
            <w:vAlign w:val="center"/>
          </w:tcPr>
          <w:p w14:paraId="578F555D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Analoginių išėjimų paklaida</w:t>
            </w:r>
          </w:p>
        </w:tc>
        <w:tc>
          <w:tcPr>
            <w:tcW w:w="2373" w:type="dxa"/>
            <w:vAlign w:val="center"/>
          </w:tcPr>
          <w:p w14:paraId="30CAB065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daugiau 2%</w:t>
            </w:r>
          </w:p>
        </w:tc>
        <w:tc>
          <w:tcPr>
            <w:tcW w:w="2075" w:type="dxa"/>
            <w:vAlign w:val="center"/>
          </w:tcPr>
          <w:p w14:paraId="6ADDE3D6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6CA45941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76303E58" w14:textId="78010720" w:rsidTr="00016F45">
        <w:tc>
          <w:tcPr>
            <w:tcW w:w="846" w:type="dxa"/>
            <w:vAlign w:val="center"/>
          </w:tcPr>
          <w:p w14:paraId="3F43B07D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21.</w:t>
            </w:r>
          </w:p>
        </w:tc>
        <w:tc>
          <w:tcPr>
            <w:tcW w:w="2730" w:type="dxa"/>
            <w:vAlign w:val="center"/>
          </w:tcPr>
          <w:p w14:paraId="22D6827B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Valdymo sąsaja</w:t>
            </w:r>
          </w:p>
        </w:tc>
        <w:tc>
          <w:tcPr>
            <w:tcW w:w="2373" w:type="dxa"/>
            <w:vAlign w:val="center"/>
          </w:tcPr>
          <w:p w14:paraId="1A585EB6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Modbus RTU, Profibus DP</w:t>
            </w:r>
          </w:p>
        </w:tc>
        <w:tc>
          <w:tcPr>
            <w:tcW w:w="2075" w:type="dxa"/>
            <w:vAlign w:val="center"/>
          </w:tcPr>
          <w:p w14:paraId="4B361E2B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5A7B41D9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6BCE1290" w14:textId="4599F8F9" w:rsidTr="00016F45">
        <w:tc>
          <w:tcPr>
            <w:tcW w:w="846" w:type="dxa"/>
            <w:vAlign w:val="center"/>
          </w:tcPr>
          <w:p w14:paraId="33D4B74C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22.</w:t>
            </w:r>
          </w:p>
        </w:tc>
        <w:tc>
          <w:tcPr>
            <w:tcW w:w="2730" w:type="dxa"/>
            <w:vAlign w:val="center"/>
          </w:tcPr>
          <w:p w14:paraId="0288A5DF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EMC filtro klasė</w:t>
            </w:r>
          </w:p>
        </w:tc>
        <w:tc>
          <w:tcPr>
            <w:tcW w:w="2373" w:type="dxa"/>
            <w:vAlign w:val="center"/>
          </w:tcPr>
          <w:p w14:paraId="4F500585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žemiau C2</w:t>
            </w:r>
          </w:p>
        </w:tc>
        <w:tc>
          <w:tcPr>
            <w:tcW w:w="2075" w:type="dxa"/>
            <w:vAlign w:val="center"/>
          </w:tcPr>
          <w:p w14:paraId="4BF0B149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3EF14BD0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2DDF0B92" w14:textId="49F63EDB" w:rsidTr="00016F45">
        <w:tc>
          <w:tcPr>
            <w:tcW w:w="846" w:type="dxa"/>
            <w:vAlign w:val="center"/>
          </w:tcPr>
          <w:p w14:paraId="5BAAFE5F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23.</w:t>
            </w:r>
          </w:p>
        </w:tc>
        <w:tc>
          <w:tcPr>
            <w:tcW w:w="2730" w:type="dxa"/>
            <w:vAlign w:val="center"/>
          </w:tcPr>
          <w:p w14:paraId="49ED5741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Žemiausia darbo aplinkos temperatūra</w:t>
            </w:r>
          </w:p>
        </w:tc>
        <w:tc>
          <w:tcPr>
            <w:tcW w:w="2373" w:type="dxa"/>
            <w:vAlign w:val="center"/>
          </w:tcPr>
          <w:p w14:paraId="3139432A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daugiau -0°C</w:t>
            </w:r>
          </w:p>
        </w:tc>
        <w:tc>
          <w:tcPr>
            <w:tcW w:w="2075" w:type="dxa"/>
            <w:vAlign w:val="center"/>
          </w:tcPr>
          <w:p w14:paraId="7CD260F8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06D63EAA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3ADAD5C7" w14:textId="642EB0D5" w:rsidTr="00016F45">
        <w:tc>
          <w:tcPr>
            <w:tcW w:w="846" w:type="dxa"/>
            <w:vAlign w:val="center"/>
          </w:tcPr>
          <w:p w14:paraId="60CBB51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24.</w:t>
            </w:r>
          </w:p>
        </w:tc>
        <w:tc>
          <w:tcPr>
            <w:tcW w:w="2730" w:type="dxa"/>
            <w:vAlign w:val="center"/>
          </w:tcPr>
          <w:p w14:paraId="01EEC6B1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Didžiausia darbo aplinkos temperatūra</w:t>
            </w:r>
          </w:p>
        </w:tc>
        <w:tc>
          <w:tcPr>
            <w:tcW w:w="2373" w:type="dxa"/>
            <w:vAlign w:val="center"/>
          </w:tcPr>
          <w:p w14:paraId="40492288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+40°C</w:t>
            </w:r>
          </w:p>
        </w:tc>
        <w:tc>
          <w:tcPr>
            <w:tcW w:w="2075" w:type="dxa"/>
            <w:vAlign w:val="center"/>
          </w:tcPr>
          <w:p w14:paraId="50BE980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6E42DA9B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4212AD43" w14:textId="15C9567C" w:rsidTr="00016F45">
        <w:tc>
          <w:tcPr>
            <w:tcW w:w="846" w:type="dxa"/>
            <w:vAlign w:val="center"/>
          </w:tcPr>
          <w:p w14:paraId="78480496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25.</w:t>
            </w:r>
          </w:p>
        </w:tc>
        <w:tc>
          <w:tcPr>
            <w:tcW w:w="2730" w:type="dxa"/>
            <w:vAlign w:val="center"/>
          </w:tcPr>
          <w:p w14:paraId="7DE4F1C3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Santykinė darbo aplinkos drėgmė (be kondensacijos)</w:t>
            </w:r>
          </w:p>
        </w:tc>
        <w:tc>
          <w:tcPr>
            <w:tcW w:w="2373" w:type="dxa"/>
            <w:vAlign w:val="center"/>
          </w:tcPr>
          <w:p w14:paraId="531BCF08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95%</w:t>
            </w:r>
          </w:p>
        </w:tc>
        <w:tc>
          <w:tcPr>
            <w:tcW w:w="2075" w:type="dxa"/>
            <w:vAlign w:val="center"/>
          </w:tcPr>
          <w:p w14:paraId="6CE25639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6807955B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3D844EF9" w14:textId="05F9BAC0" w:rsidTr="00016F45">
        <w:tc>
          <w:tcPr>
            <w:tcW w:w="846" w:type="dxa"/>
            <w:vAlign w:val="center"/>
          </w:tcPr>
          <w:p w14:paraId="618DB430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26.</w:t>
            </w:r>
          </w:p>
        </w:tc>
        <w:tc>
          <w:tcPr>
            <w:tcW w:w="2730" w:type="dxa"/>
            <w:vAlign w:val="center"/>
          </w:tcPr>
          <w:p w14:paraId="14466EE8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Grafinis displėjus</w:t>
            </w:r>
          </w:p>
        </w:tc>
        <w:tc>
          <w:tcPr>
            <w:tcW w:w="2373" w:type="dxa"/>
            <w:vAlign w:val="center"/>
          </w:tcPr>
          <w:p w14:paraId="6D19691C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02E2452C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587E006F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5F9D5956" w14:textId="74E3945D" w:rsidTr="00016F45">
        <w:tc>
          <w:tcPr>
            <w:tcW w:w="846" w:type="dxa"/>
            <w:vAlign w:val="center"/>
          </w:tcPr>
          <w:p w14:paraId="17D683D3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27.</w:t>
            </w:r>
          </w:p>
        </w:tc>
        <w:tc>
          <w:tcPr>
            <w:tcW w:w="2730" w:type="dxa"/>
            <w:vAlign w:val="center"/>
          </w:tcPr>
          <w:p w14:paraId="1B8BE635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Parametrų pavadinimai, pranešimai apie klaidas, įspėjimai ir kita informacija pateikiama paprastu tekstu, leidžiančiu suprasti informaciją be instrukcijos</w:t>
            </w:r>
          </w:p>
        </w:tc>
        <w:tc>
          <w:tcPr>
            <w:tcW w:w="2373" w:type="dxa"/>
            <w:vAlign w:val="center"/>
          </w:tcPr>
          <w:p w14:paraId="610B4DB4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09B0D30D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59BF9F28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2313F7CE" w14:textId="2749A69D" w:rsidTr="00016F45">
        <w:tc>
          <w:tcPr>
            <w:tcW w:w="846" w:type="dxa"/>
            <w:vAlign w:val="center"/>
          </w:tcPr>
          <w:p w14:paraId="32791A40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28.</w:t>
            </w:r>
          </w:p>
        </w:tc>
        <w:tc>
          <w:tcPr>
            <w:tcW w:w="2730" w:type="dxa"/>
            <w:vAlign w:val="center"/>
          </w:tcPr>
          <w:p w14:paraId="6AF0D334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Paleidimo/stabdymo, avarijos numetimo, užduoties mažinimo/didinimo, vietinis/distancinis valdymas mygtukai</w:t>
            </w:r>
          </w:p>
        </w:tc>
        <w:tc>
          <w:tcPr>
            <w:tcW w:w="2373" w:type="dxa"/>
            <w:vAlign w:val="center"/>
          </w:tcPr>
          <w:p w14:paraId="33E35672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33782443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4F8989C9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745F310E" w14:textId="6A77B910" w:rsidTr="00016F45">
        <w:tc>
          <w:tcPr>
            <w:tcW w:w="846" w:type="dxa"/>
            <w:vAlign w:val="center"/>
          </w:tcPr>
          <w:p w14:paraId="50166F0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29.</w:t>
            </w:r>
          </w:p>
        </w:tc>
        <w:tc>
          <w:tcPr>
            <w:tcW w:w="2730" w:type="dxa"/>
            <w:vAlign w:val="center"/>
          </w:tcPr>
          <w:p w14:paraId="07AE4D8B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Dažnio, srovės, galios indikacija vienu metu</w:t>
            </w:r>
          </w:p>
        </w:tc>
        <w:tc>
          <w:tcPr>
            <w:tcW w:w="2373" w:type="dxa"/>
            <w:vAlign w:val="center"/>
          </w:tcPr>
          <w:p w14:paraId="44E1737C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18183969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0E037AE0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31297AF9" w14:textId="368D919B" w:rsidTr="00016F45">
        <w:tc>
          <w:tcPr>
            <w:tcW w:w="846" w:type="dxa"/>
            <w:vAlign w:val="center"/>
          </w:tcPr>
          <w:p w14:paraId="02E9E3F8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30.</w:t>
            </w:r>
          </w:p>
        </w:tc>
        <w:tc>
          <w:tcPr>
            <w:tcW w:w="2730" w:type="dxa"/>
            <w:vAlign w:val="center"/>
          </w:tcPr>
          <w:p w14:paraId="61DB5A90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IP apsaugos klasė</w:t>
            </w:r>
          </w:p>
        </w:tc>
        <w:tc>
          <w:tcPr>
            <w:tcW w:w="2373" w:type="dxa"/>
            <w:vAlign w:val="center"/>
          </w:tcPr>
          <w:p w14:paraId="372E2C5E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IP54</w:t>
            </w:r>
          </w:p>
        </w:tc>
        <w:tc>
          <w:tcPr>
            <w:tcW w:w="2075" w:type="dxa"/>
            <w:vAlign w:val="center"/>
          </w:tcPr>
          <w:p w14:paraId="0168EBC4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7017C3EB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0E447A9E" w14:textId="5AC3FBB1" w:rsidTr="00016F45">
        <w:tc>
          <w:tcPr>
            <w:tcW w:w="846" w:type="dxa"/>
            <w:vAlign w:val="center"/>
          </w:tcPr>
          <w:p w14:paraId="1F5F61DA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31.</w:t>
            </w:r>
          </w:p>
        </w:tc>
        <w:tc>
          <w:tcPr>
            <w:tcW w:w="2730" w:type="dxa"/>
            <w:vAlign w:val="center"/>
          </w:tcPr>
          <w:p w14:paraId="29399A70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Nemokama programa, suderinama su 64bitų Windows 10 operacine sistema, parametrų keitimui ir nuskaitymui</w:t>
            </w:r>
          </w:p>
        </w:tc>
        <w:tc>
          <w:tcPr>
            <w:tcW w:w="2373" w:type="dxa"/>
            <w:vAlign w:val="center"/>
          </w:tcPr>
          <w:p w14:paraId="21E6794B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21C7EFBA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2B9B8FBE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0E9130E2" w14:textId="09E628B8" w:rsidTr="00016F45">
        <w:tc>
          <w:tcPr>
            <w:tcW w:w="846" w:type="dxa"/>
            <w:vAlign w:val="center"/>
          </w:tcPr>
          <w:p w14:paraId="7420B88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32.</w:t>
            </w:r>
          </w:p>
        </w:tc>
        <w:tc>
          <w:tcPr>
            <w:tcW w:w="2730" w:type="dxa"/>
            <w:vAlign w:val="center"/>
          </w:tcPr>
          <w:p w14:paraId="26541349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Parametrizavimo sąsaja</w:t>
            </w:r>
          </w:p>
        </w:tc>
        <w:tc>
          <w:tcPr>
            <w:tcW w:w="2373" w:type="dxa"/>
            <w:vAlign w:val="center"/>
          </w:tcPr>
          <w:p w14:paraId="02749989" w14:textId="1A0347CE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 xml:space="preserve">USB ar </w:t>
            </w:r>
            <w:r w:rsidR="005048A9">
              <w:rPr>
                <w:rFonts w:ascii="Arial" w:hAnsi="Arial" w:cs="Arial"/>
                <w:sz w:val="22"/>
                <w:szCs w:val="22"/>
              </w:rPr>
              <w:t>lygiavertė</w:t>
            </w:r>
            <w:r w:rsidRPr="00E540DB">
              <w:rPr>
                <w:rFonts w:ascii="Arial" w:hAnsi="Arial" w:cs="Arial"/>
                <w:sz w:val="22"/>
                <w:szCs w:val="22"/>
              </w:rPr>
              <w:t>, nereikalaujanti specialių keitiklių</w:t>
            </w:r>
          </w:p>
        </w:tc>
        <w:tc>
          <w:tcPr>
            <w:tcW w:w="2075" w:type="dxa"/>
            <w:vAlign w:val="center"/>
          </w:tcPr>
          <w:p w14:paraId="4E32D138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5DB4D343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2FA796B0" w14:textId="7D19A8EC" w:rsidTr="00016F45">
        <w:tc>
          <w:tcPr>
            <w:tcW w:w="846" w:type="dxa"/>
            <w:vAlign w:val="center"/>
          </w:tcPr>
          <w:p w14:paraId="730D08EB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33.</w:t>
            </w:r>
          </w:p>
        </w:tc>
        <w:tc>
          <w:tcPr>
            <w:tcW w:w="2730" w:type="dxa"/>
            <w:vAlign w:val="center"/>
          </w:tcPr>
          <w:p w14:paraId="561C0FC3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perkrovos</w:t>
            </w:r>
          </w:p>
        </w:tc>
        <w:tc>
          <w:tcPr>
            <w:tcW w:w="2373" w:type="dxa"/>
            <w:vAlign w:val="center"/>
          </w:tcPr>
          <w:p w14:paraId="0D95975E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3EDC975D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5C72620A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02E84089" w14:textId="2B2800A9" w:rsidTr="00016F45">
        <w:tc>
          <w:tcPr>
            <w:tcW w:w="846" w:type="dxa"/>
            <w:vAlign w:val="center"/>
          </w:tcPr>
          <w:p w14:paraId="4B4CB7DA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34.</w:t>
            </w:r>
          </w:p>
        </w:tc>
        <w:tc>
          <w:tcPr>
            <w:tcW w:w="2730" w:type="dxa"/>
            <w:vAlign w:val="center"/>
          </w:tcPr>
          <w:p w14:paraId="5935FED6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per mažos apkrovos (sauso siurblio apsauga)</w:t>
            </w:r>
          </w:p>
        </w:tc>
        <w:tc>
          <w:tcPr>
            <w:tcW w:w="2373" w:type="dxa"/>
            <w:vAlign w:val="center"/>
          </w:tcPr>
          <w:p w14:paraId="077E2D04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0E919AB1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38AE23DE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6BCC01C0" w14:textId="0BA2D8A3" w:rsidTr="00016F45">
        <w:tc>
          <w:tcPr>
            <w:tcW w:w="846" w:type="dxa"/>
            <w:vAlign w:val="center"/>
          </w:tcPr>
          <w:p w14:paraId="23007F2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35.</w:t>
            </w:r>
          </w:p>
        </w:tc>
        <w:tc>
          <w:tcPr>
            <w:tcW w:w="2730" w:type="dxa"/>
            <w:vAlign w:val="center"/>
          </w:tcPr>
          <w:p w14:paraId="651A6AD6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per didelės įėjimo įtampos</w:t>
            </w:r>
          </w:p>
        </w:tc>
        <w:tc>
          <w:tcPr>
            <w:tcW w:w="2373" w:type="dxa"/>
            <w:vAlign w:val="center"/>
          </w:tcPr>
          <w:p w14:paraId="41816DA8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1D589EAD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015DA8A8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203B22C2" w14:textId="011BD46E" w:rsidTr="00016F45">
        <w:tc>
          <w:tcPr>
            <w:tcW w:w="846" w:type="dxa"/>
            <w:vAlign w:val="center"/>
          </w:tcPr>
          <w:p w14:paraId="0C6C17B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36.</w:t>
            </w:r>
          </w:p>
        </w:tc>
        <w:tc>
          <w:tcPr>
            <w:tcW w:w="2730" w:type="dxa"/>
            <w:vAlign w:val="center"/>
          </w:tcPr>
          <w:p w14:paraId="29D68FCA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per mažos įėjimo įtampos</w:t>
            </w:r>
          </w:p>
        </w:tc>
        <w:tc>
          <w:tcPr>
            <w:tcW w:w="2373" w:type="dxa"/>
            <w:vAlign w:val="center"/>
          </w:tcPr>
          <w:p w14:paraId="2756F6BA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4E43F5D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vAlign w:val="center"/>
          </w:tcPr>
          <w:p w14:paraId="23B13790" w14:textId="77777777" w:rsidR="00043799" w:rsidRPr="00E540DB" w:rsidRDefault="00043799" w:rsidP="00016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14BB734F" w14:textId="60AD45BE" w:rsidTr="00016F45">
        <w:tc>
          <w:tcPr>
            <w:tcW w:w="846" w:type="dxa"/>
            <w:vAlign w:val="center"/>
          </w:tcPr>
          <w:p w14:paraId="17B1244D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lastRenderedPageBreak/>
              <w:t>37.</w:t>
            </w:r>
          </w:p>
        </w:tc>
        <w:tc>
          <w:tcPr>
            <w:tcW w:w="2730" w:type="dxa"/>
            <w:vAlign w:val="center"/>
          </w:tcPr>
          <w:p w14:paraId="01CA5DD1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įžemėjimo</w:t>
            </w:r>
          </w:p>
        </w:tc>
        <w:tc>
          <w:tcPr>
            <w:tcW w:w="2373" w:type="dxa"/>
            <w:vAlign w:val="center"/>
          </w:tcPr>
          <w:p w14:paraId="4B7DC51C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32FFA721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725984F1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640B3299" w14:textId="6F4DFDE5" w:rsidTr="00016F45">
        <w:tc>
          <w:tcPr>
            <w:tcW w:w="846" w:type="dxa"/>
            <w:vAlign w:val="center"/>
          </w:tcPr>
          <w:p w14:paraId="76435AC3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38.</w:t>
            </w:r>
          </w:p>
        </w:tc>
        <w:tc>
          <w:tcPr>
            <w:tcW w:w="2730" w:type="dxa"/>
            <w:vAlign w:val="center"/>
          </w:tcPr>
          <w:p w14:paraId="10FDEC78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dažnio keitiklio perkaitimo</w:t>
            </w:r>
          </w:p>
        </w:tc>
        <w:tc>
          <w:tcPr>
            <w:tcW w:w="2373" w:type="dxa"/>
            <w:vAlign w:val="center"/>
          </w:tcPr>
          <w:p w14:paraId="7865745C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672DD32C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1E122D3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5DB0CC29" w14:textId="3A5D1D33" w:rsidTr="00016F45">
        <w:tc>
          <w:tcPr>
            <w:tcW w:w="846" w:type="dxa"/>
            <w:vAlign w:val="center"/>
          </w:tcPr>
          <w:p w14:paraId="1CA0FBD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39.</w:t>
            </w:r>
          </w:p>
        </w:tc>
        <w:tc>
          <w:tcPr>
            <w:tcW w:w="2730" w:type="dxa"/>
            <w:vAlign w:val="center"/>
          </w:tcPr>
          <w:p w14:paraId="66EA1BEE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Variklio terminė apsauga</w:t>
            </w:r>
          </w:p>
        </w:tc>
        <w:tc>
          <w:tcPr>
            <w:tcW w:w="2373" w:type="dxa"/>
            <w:vAlign w:val="center"/>
          </w:tcPr>
          <w:p w14:paraId="3E3E5579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7861DEE4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21360A4A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3A4A0B3B" w14:textId="31358DC7" w:rsidTr="00016F45">
        <w:tc>
          <w:tcPr>
            <w:tcW w:w="846" w:type="dxa"/>
            <w:vAlign w:val="center"/>
          </w:tcPr>
          <w:p w14:paraId="62951A22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40.</w:t>
            </w:r>
          </w:p>
        </w:tc>
        <w:tc>
          <w:tcPr>
            <w:tcW w:w="2730" w:type="dxa"/>
            <w:vAlign w:val="center"/>
          </w:tcPr>
          <w:p w14:paraId="0D187102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Apsauga nuo fazės dingimo</w:t>
            </w:r>
          </w:p>
        </w:tc>
        <w:tc>
          <w:tcPr>
            <w:tcW w:w="2373" w:type="dxa"/>
            <w:vAlign w:val="center"/>
          </w:tcPr>
          <w:p w14:paraId="7DB4075B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7E8B1FA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6E8CDD69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4FA2760A" w14:textId="2D170858" w:rsidTr="00016F45">
        <w:tc>
          <w:tcPr>
            <w:tcW w:w="846" w:type="dxa"/>
            <w:vAlign w:val="center"/>
          </w:tcPr>
          <w:p w14:paraId="459DADE0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41.</w:t>
            </w:r>
          </w:p>
        </w:tc>
        <w:tc>
          <w:tcPr>
            <w:tcW w:w="2730" w:type="dxa"/>
            <w:vAlign w:val="center"/>
          </w:tcPr>
          <w:p w14:paraId="4D24433D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Saugomų gedimų pranešimų istorijos dydis (kartu su gedimo laiku)</w:t>
            </w:r>
          </w:p>
        </w:tc>
        <w:tc>
          <w:tcPr>
            <w:tcW w:w="2373" w:type="dxa"/>
            <w:vAlign w:val="center"/>
          </w:tcPr>
          <w:p w14:paraId="03346556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10 pranešimų</w:t>
            </w:r>
          </w:p>
        </w:tc>
        <w:tc>
          <w:tcPr>
            <w:tcW w:w="2075" w:type="dxa"/>
            <w:vAlign w:val="center"/>
          </w:tcPr>
          <w:p w14:paraId="0C20567B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67A7F3E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4FA0F4ED" w14:textId="3144E040" w:rsidTr="00016F45">
        <w:tc>
          <w:tcPr>
            <w:tcW w:w="846" w:type="dxa"/>
            <w:vAlign w:val="center"/>
          </w:tcPr>
          <w:p w14:paraId="269747CC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42.</w:t>
            </w:r>
          </w:p>
        </w:tc>
        <w:tc>
          <w:tcPr>
            <w:tcW w:w="2730" w:type="dxa"/>
            <w:vAlign w:val="center"/>
          </w:tcPr>
          <w:p w14:paraId="14AA366D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Automatinis atsistatymas po apsaugų suveikimo</w:t>
            </w:r>
          </w:p>
        </w:tc>
        <w:tc>
          <w:tcPr>
            <w:tcW w:w="2373" w:type="dxa"/>
            <w:vAlign w:val="center"/>
          </w:tcPr>
          <w:p w14:paraId="60F6BADA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746B336E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3A5BD05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6F05EA08" w14:textId="6F547251" w:rsidTr="00016F45">
        <w:tc>
          <w:tcPr>
            <w:tcW w:w="846" w:type="dxa"/>
            <w:vAlign w:val="center"/>
          </w:tcPr>
          <w:p w14:paraId="6CE10C93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43.</w:t>
            </w:r>
          </w:p>
        </w:tc>
        <w:tc>
          <w:tcPr>
            <w:tcW w:w="2730" w:type="dxa"/>
            <w:vAlign w:val="center"/>
          </w:tcPr>
          <w:p w14:paraId="10AC5380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Išėjimo dažnio keitimo trumpiausias laikas</w:t>
            </w:r>
          </w:p>
        </w:tc>
        <w:tc>
          <w:tcPr>
            <w:tcW w:w="2373" w:type="dxa"/>
            <w:vAlign w:val="center"/>
          </w:tcPr>
          <w:p w14:paraId="3E0BFEC9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daugiau 0,1s</w:t>
            </w:r>
          </w:p>
        </w:tc>
        <w:tc>
          <w:tcPr>
            <w:tcW w:w="2075" w:type="dxa"/>
            <w:vAlign w:val="center"/>
          </w:tcPr>
          <w:p w14:paraId="6D3A4214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15B2900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584B59F1" w14:textId="7E4C2718" w:rsidTr="00016F45">
        <w:tc>
          <w:tcPr>
            <w:tcW w:w="846" w:type="dxa"/>
            <w:vAlign w:val="center"/>
          </w:tcPr>
          <w:p w14:paraId="50F01CFB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44.</w:t>
            </w:r>
          </w:p>
        </w:tc>
        <w:tc>
          <w:tcPr>
            <w:tcW w:w="2730" w:type="dxa"/>
            <w:vAlign w:val="center"/>
          </w:tcPr>
          <w:p w14:paraId="2694AE90" w14:textId="4F8D1911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Išėjimo dažnio keitimo ilgiausias laikas</w:t>
            </w:r>
          </w:p>
        </w:tc>
        <w:tc>
          <w:tcPr>
            <w:tcW w:w="2373" w:type="dxa"/>
            <w:vAlign w:val="center"/>
          </w:tcPr>
          <w:p w14:paraId="30F99AF0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Ne mažiau 1000s</w:t>
            </w:r>
          </w:p>
        </w:tc>
        <w:tc>
          <w:tcPr>
            <w:tcW w:w="2075" w:type="dxa"/>
            <w:vAlign w:val="center"/>
          </w:tcPr>
          <w:p w14:paraId="72B9ADBE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4A84B9A8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374C46CD" w14:textId="60D33846" w:rsidTr="00016F45">
        <w:tc>
          <w:tcPr>
            <w:tcW w:w="846" w:type="dxa"/>
            <w:vAlign w:val="center"/>
          </w:tcPr>
          <w:p w14:paraId="5DC65F92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45.</w:t>
            </w:r>
          </w:p>
        </w:tc>
        <w:tc>
          <w:tcPr>
            <w:tcW w:w="2730" w:type="dxa"/>
            <w:vAlign w:val="center"/>
          </w:tcPr>
          <w:p w14:paraId="1E4D48E5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Įėjimo ir išėjimo valdymo grandinių maitinimo įtampų (+24V, +10V) apsauga nuo trumpo jungimo</w:t>
            </w:r>
          </w:p>
        </w:tc>
        <w:tc>
          <w:tcPr>
            <w:tcW w:w="2373" w:type="dxa"/>
            <w:vAlign w:val="center"/>
          </w:tcPr>
          <w:p w14:paraId="15F23F67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09770D7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2222B1E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68657B36" w14:textId="280F5737" w:rsidTr="00016F45">
        <w:tc>
          <w:tcPr>
            <w:tcW w:w="846" w:type="dxa"/>
            <w:vAlign w:val="center"/>
          </w:tcPr>
          <w:p w14:paraId="044505A3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46.</w:t>
            </w:r>
          </w:p>
        </w:tc>
        <w:tc>
          <w:tcPr>
            <w:tcW w:w="2730" w:type="dxa"/>
            <w:vAlign w:val="center"/>
          </w:tcPr>
          <w:p w14:paraId="66F5E58D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Išorinio +24V maitinimo šaltinio prijungimo galimybė</w:t>
            </w:r>
          </w:p>
        </w:tc>
        <w:tc>
          <w:tcPr>
            <w:tcW w:w="2373" w:type="dxa"/>
            <w:vAlign w:val="center"/>
          </w:tcPr>
          <w:p w14:paraId="027439ED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3FDEFB8F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6F919538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3046F7C7" w14:textId="3F16870C" w:rsidTr="00016F45">
        <w:tc>
          <w:tcPr>
            <w:tcW w:w="846" w:type="dxa"/>
            <w:vAlign w:val="center"/>
          </w:tcPr>
          <w:p w14:paraId="1834A46E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47.</w:t>
            </w:r>
          </w:p>
        </w:tc>
        <w:tc>
          <w:tcPr>
            <w:tcW w:w="2730" w:type="dxa"/>
            <w:vAlign w:val="center"/>
          </w:tcPr>
          <w:p w14:paraId="3694D353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Valdymo grandinių galvaninis atskyrimas nuo jėgos grandinių</w:t>
            </w:r>
          </w:p>
        </w:tc>
        <w:tc>
          <w:tcPr>
            <w:tcW w:w="2373" w:type="dxa"/>
            <w:vAlign w:val="center"/>
          </w:tcPr>
          <w:p w14:paraId="067BD5F2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57CB60A1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5E479B0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755E7B00" w14:textId="7C12E97A" w:rsidTr="00016F45">
        <w:tc>
          <w:tcPr>
            <w:tcW w:w="846" w:type="dxa"/>
            <w:vAlign w:val="center"/>
          </w:tcPr>
          <w:p w14:paraId="2D9C475D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48.</w:t>
            </w:r>
          </w:p>
        </w:tc>
        <w:tc>
          <w:tcPr>
            <w:tcW w:w="2730" w:type="dxa"/>
            <w:vAlign w:val="center"/>
          </w:tcPr>
          <w:p w14:paraId="5F6A8BDB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Realaus laiko laikrodis su įmontuota vidine baterija gedimų fiksavimui</w:t>
            </w:r>
          </w:p>
        </w:tc>
        <w:tc>
          <w:tcPr>
            <w:tcW w:w="2373" w:type="dxa"/>
            <w:vAlign w:val="center"/>
          </w:tcPr>
          <w:p w14:paraId="15843EEE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0D6EF94B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7C93E54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4D3CD71C" w14:textId="50CFCDA7" w:rsidTr="00016F45">
        <w:tc>
          <w:tcPr>
            <w:tcW w:w="846" w:type="dxa"/>
            <w:vAlign w:val="center"/>
          </w:tcPr>
          <w:p w14:paraId="44A19726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49.</w:t>
            </w:r>
          </w:p>
        </w:tc>
        <w:tc>
          <w:tcPr>
            <w:tcW w:w="2730" w:type="dxa"/>
            <w:vAlign w:val="center"/>
          </w:tcPr>
          <w:p w14:paraId="0630793B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Sukimo momento reguliavimo funkcija</w:t>
            </w:r>
          </w:p>
        </w:tc>
        <w:tc>
          <w:tcPr>
            <w:tcW w:w="2373" w:type="dxa"/>
            <w:vAlign w:val="center"/>
          </w:tcPr>
          <w:p w14:paraId="0CA7798B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0FEE8A50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4F11590F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6D7507EC" w14:textId="679262AC" w:rsidTr="00016F45">
        <w:tc>
          <w:tcPr>
            <w:tcW w:w="846" w:type="dxa"/>
            <w:vAlign w:val="center"/>
          </w:tcPr>
          <w:p w14:paraId="321521EB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50.</w:t>
            </w:r>
          </w:p>
        </w:tc>
        <w:tc>
          <w:tcPr>
            <w:tcW w:w="2730" w:type="dxa"/>
            <w:vAlign w:val="center"/>
          </w:tcPr>
          <w:p w14:paraId="6FC2F88E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Įjungimo/išjungimo komandos iš vietinio pulto ir nuotoliniu būdu</w:t>
            </w:r>
          </w:p>
        </w:tc>
        <w:tc>
          <w:tcPr>
            <w:tcW w:w="2373" w:type="dxa"/>
            <w:vAlign w:val="center"/>
          </w:tcPr>
          <w:p w14:paraId="25C644AB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424508F2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75E05299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43FBE92C" w14:textId="39CDA9EC" w:rsidTr="00016F45">
        <w:tc>
          <w:tcPr>
            <w:tcW w:w="846" w:type="dxa"/>
            <w:vAlign w:val="center"/>
          </w:tcPr>
          <w:p w14:paraId="3DBDEB09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51.</w:t>
            </w:r>
          </w:p>
        </w:tc>
        <w:tc>
          <w:tcPr>
            <w:tcW w:w="2730" w:type="dxa"/>
            <w:vAlign w:val="center"/>
          </w:tcPr>
          <w:p w14:paraId="39EE8D50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Dažnio keitiklis, jo programinė įranga turi būti specialiai pritaikyta dirbti su vandens ir nuotekų siurbliais</w:t>
            </w:r>
          </w:p>
        </w:tc>
        <w:tc>
          <w:tcPr>
            <w:tcW w:w="2373" w:type="dxa"/>
            <w:vAlign w:val="center"/>
          </w:tcPr>
          <w:p w14:paraId="0FB01620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714D77DA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21FCA3C5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40DED4F9" w14:textId="742378A8" w:rsidTr="00016F45">
        <w:tc>
          <w:tcPr>
            <w:tcW w:w="846" w:type="dxa"/>
            <w:vAlign w:val="center"/>
          </w:tcPr>
          <w:p w14:paraId="322D03F1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52.</w:t>
            </w:r>
          </w:p>
        </w:tc>
        <w:tc>
          <w:tcPr>
            <w:tcW w:w="2730" w:type="dxa"/>
            <w:vAlign w:val="center"/>
          </w:tcPr>
          <w:p w14:paraId="03FD0EEB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Tiekėjas privalo pateikti užtikrinimą, kad Lietuvoje yra veikianti šios rūšies įrenginių priežiūros ir remonto tarnyba</w:t>
            </w:r>
          </w:p>
        </w:tc>
        <w:tc>
          <w:tcPr>
            <w:tcW w:w="2373" w:type="dxa"/>
            <w:vAlign w:val="center"/>
          </w:tcPr>
          <w:p w14:paraId="1E320319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7FAD929F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0FD8B8CC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799" w:rsidRPr="00E540DB" w14:paraId="42445145" w14:textId="08363604" w:rsidTr="00016F45">
        <w:tc>
          <w:tcPr>
            <w:tcW w:w="846" w:type="dxa"/>
            <w:vAlign w:val="center"/>
          </w:tcPr>
          <w:p w14:paraId="3F9D2DFF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53.</w:t>
            </w:r>
          </w:p>
        </w:tc>
        <w:tc>
          <w:tcPr>
            <w:tcW w:w="2730" w:type="dxa"/>
            <w:vAlign w:val="center"/>
          </w:tcPr>
          <w:p w14:paraId="0BFA6BCD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Pateikiami parametrai turi būti pagrįsti gamintojo techninėmis charakteristikomis</w:t>
            </w:r>
          </w:p>
        </w:tc>
        <w:tc>
          <w:tcPr>
            <w:tcW w:w="2373" w:type="dxa"/>
            <w:vAlign w:val="center"/>
          </w:tcPr>
          <w:p w14:paraId="21065AFC" w14:textId="77777777" w:rsidR="00043799" w:rsidRPr="00E540DB" w:rsidRDefault="00043799" w:rsidP="00016F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0DB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2075" w:type="dxa"/>
            <w:vAlign w:val="center"/>
          </w:tcPr>
          <w:p w14:paraId="0BDD4247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</w:tcPr>
          <w:p w14:paraId="22C2EB02" w14:textId="77777777" w:rsidR="00043799" w:rsidRPr="00E540DB" w:rsidRDefault="00043799" w:rsidP="000437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F80A75" w14:textId="55B60CE2" w:rsidR="00FC1496" w:rsidRPr="00E540DB" w:rsidRDefault="00FC1496">
      <w:pPr>
        <w:rPr>
          <w:rFonts w:ascii="Arial" w:hAnsi="Arial" w:cs="Arial"/>
        </w:rPr>
      </w:pPr>
    </w:p>
    <w:sectPr w:rsidR="00FC1496" w:rsidRPr="00E540DB">
      <w:headerReference w:type="default" r:id="rId10"/>
      <w:pgSz w:w="12240" w:h="15840"/>
      <w:pgMar w:top="170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20D47" w14:textId="77777777" w:rsidR="00C11CE4" w:rsidRDefault="00C11CE4" w:rsidP="00244821">
      <w:r>
        <w:separator/>
      </w:r>
    </w:p>
  </w:endnote>
  <w:endnote w:type="continuationSeparator" w:id="0">
    <w:p w14:paraId="528511AE" w14:textId="77777777" w:rsidR="00C11CE4" w:rsidRDefault="00C11CE4" w:rsidP="0024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D2335" w14:textId="77777777" w:rsidR="00C11CE4" w:rsidRDefault="00C11CE4" w:rsidP="00244821">
      <w:r>
        <w:separator/>
      </w:r>
    </w:p>
  </w:footnote>
  <w:footnote w:type="continuationSeparator" w:id="0">
    <w:p w14:paraId="49FFB2D1" w14:textId="77777777" w:rsidR="00C11CE4" w:rsidRDefault="00C11CE4" w:rsidP="00244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C320E" w14:textId="202AEB3A" w:rsidR="00244821" w:rsidRPr="00E540DB" w:rsidRDefault="00244821">
    <w:pPr>
      <w:pStyle w:val="Antrats"/>
      <w:rPr>
        <w:rFonts w:ascii="Arial" w:hAnsi="Arial" w:cs="Arial"/>
      </w:rPr>
    </w:pPr>
    <w:r w:rsidRPr="00E540DB">
      <w:rPr>
        <w:rFonts w:ascii="Arial" w:hAnsi="Arial" w:cs="Arial"/>
      </w:rPr>
      <w:ptab w:relativeTo="margin" w:alignment="center" w:leader="none"/>
    </w:r>
    <w:r w:rsidRPr="00E540DB">
      <w:rPr>
        <w:rFonts w:ascii="Arial" w:hAnsi="Arial" w:cs="Arial"/>
      </w:rPr>
      <w:ptab w:relativeTo="margin" w:alignment="right" w:leader="none"/>
    </w:r>
    <w:r w:rsidRPr="00E540DB">
      <w:rPr>
        <w:rFonts w:ascii="Arial" w:hAnsi="Arial" w:cs="Arial"/>
      </w:rPr>
      <w:t>Pried</w:t>
    </w:r>
    <w:r w:rsidR="0032097D" w:rsidRPr="00E540DB">
      <w:rPr>
        <w:rFonts w:ascii="Arial" w:hAnsi="Arial" w:cs="Arial"/>
      </w:rPr>
      <w:t xml:space="preserve">ėlis </w:t>
    </w:r>
    <w:r w:rsidRPr="00E540DB">
      <w:rPr>
        <w:rFonts w:ascii="Arial" w:hAnsi="Arial" w:cs="Arial"/>
      </w:rPr>
      <w:t xml:space="preserve"> Nr.</w:t>
    </w:r>
    <w:r w:rsidR="0032097D" w:rsidRPr="00E540DB">
      <w:rPr>
        <w:rFonts w:ascii="Arial" w:hAnsi="Arial" w:cs="Arial"/>
      </w:rPr>
      <w:t xml:space="preserve"> </w:t>
    </w:r>
    <w:r w:rsidR="00E540DB" w:rsidRPr="00E540DB">
      <w:rPr>
        <w:rFonts w:ascii="Arial" w:hAnsi="Arial" w:cs="Arial"/>
      </w:rPr>
      <w:t>1</w:t>
    </w:r>
  </w:p>
  <w:p w14:paraId="77FBBA01" w14:textId="1E480CE4" w:rsidR="00CD3DAC" w:rsidRPr="00E540DB" w:rsidRDefault="00CD3DAC" w:rsidP="00CD3DAC">
    <w:pPr>
      <w:pStyle w:val="Antrats"/>
      <w:ind w:left="360"/>
      <w:jc w:val="right"/>
      <w:rPr>
        <w:rFonts w:ascii="Arial" w:hAnsi="Arial" w:cs="Arial"/>
      </w:rPr>
    </w:pPr>
    <w:r w:rsidRPr="00E540DB">
      <w:rPr>
        <w:rFonts w:ascii="Arial" w:hAnsi="Arial" w:cs="Arial"/>
      </w:rPr>
      <w:t xml:space="preserve">1- </w:t>
    </w:r>
    <w:r w:rsidR="00B879B6" w:rsidRPr="00E540DB">
      <w:rPr>
        <w:rFonts w:ascii="Arial" w:hAnsi="Arial" w:cs="Arial"/>
      </w:rPr>
      <w:t>3</w:t>
    </w:r>
    <w:r w:rsidRPr="00E540DB">
      <w:rPr>
        <w:rFonts w:ascii="Arial" w:hAnsi="Arial" w:cs="Arial"/>
      </w:rPr>
      <w:t xml:space="preserve"> pirkimo dalys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4D437F"/>
    <w:multiLevelType w:val="hybridMultilevel"/>
    <w:tmpl w:val="420C4D8C"/>
    <w:lvl w:ilvl="0" w:tplc="37EA96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CFB"/>
    <w:rsid w:val="00010A64"/>
    <w:rsid w:val="00013434"/>
    <w:rsid w:val="00016F45"/>
    <w:rsid w:val="00043799"/>
    <w:rsid w:val="000466A6"/>
    <w:rsid w:val="000539A1"/>
    <w:rsid w:val="000B3F42"/>
    <w:rsid w:val="000B5AD2"/>
    <w:rsid w:val="000C7720"/>
    <w:rsid w:val="000E4DF6"/>
    <w:rsid w:val="00110A30"/>
    <w:rsid w:val="0011615F"/>
    <w:rsid w:val="00164660"/>
    <w:rsid w:val="001831C3"/>
    <w:rsid w:val="0018498C"/>
    <w:rsid w:val="00192174"/>
    <w:rsid w:val="00197A1B"/>
    <w:rsid w:val="00206180"/>
    <w:rsid w:val="002277BC"/>
    <w:rsid w:val="00230EB8"/>
    <w:rsid w:val="00231142"/>
    <w:rsid w:val="00231BD3"/>
    <w:rsid w:val="00244821"/>
    <w:rsid w:val="0026109D"/>
    <w:rsid w:val="0027074A"/>
    <w:rsid w:val="002753E2"/>
    <w:rsid w:val="00285797"/>
    <w:rsid w:val="002A3AEC"/>
    <w:rsid w:val="002A5F1C"/>
    <w:rsid w:val="002C2466"/>
    <w:rsid w:val="002D5AED"/>
    <w:rsid w:val="003113DE"/>
    <w:rsid w:val="00317A62"/>
    <w:rsid w:val="0032097D"/>
    <w:rsid w:val="0033114C"/>
    <w:rsid w:val="0033208A"/>
    <w:rsid w:val="003333C4"/>
    <w:rsid w:val="0034056D"/>
    <w:rsid w:val="003539D6"/>
    <w:rsid w:val="0037105D"/>
    <w:rsid w:val="003868E1"/>
    <w:rsid w:val="0039164A"/>
    <w:rsid w:val="003A692F"/>
    <w:rsid w:val="003B478F"/>
    <w:rsid w:val="00405E2E"/>
    <w:rsid w:val="00424DF0"/>
    <w:rsid w:val="00441391"/>
    <w:rsid w:val="0044328D"/>
    <w:rsid w:val="004534A9"/>
    <w:rsid w:val="004709DE"/>
    <w:rsid w:val="00484610"/>
    <w:rsid w:val="00494AD8"/>
    <w:rsid w:val="00494D06"/>
    <w:rsid w:val="004D3125"/>
    <w:rsid w:val="004D670A"/>
    <w:rsid w:val="005048A9"/>
    <w:rsid w:val="00514B4B"/>
    <w:rsid w:val="00527BFA"/>
    <w:rsid w:val="00544154"/>
    <w:rsid w:val="005449AA"/>
    <w:rsid w:val="00555968"/>
    <w:rsid w:val="00557A4D"/>
    <w:rsid w:val="005721BD"/>
    <w:rsid w:val="00583515"/>
    <w:rsid w:val="005868CE"/>
    <w:rsid w:val="00592677"/>
    <w:rsid w:val="0059629C"/>
    <w:rsid w:val="005B018E"/>
    <w:rsid w:val="005C120B"/>
    <w:rsid w:val="005D2A24"/>
    <w:rsid w:val="005E59BF"/>
    <w:rsid w:val="006642A9"/>
    <w:rsid w:val="006761A8"/>
    <w:rsid w:val="00681E59"/>
    <w:rsid w:val="00682892"/>
    <w:rsid w:val="00694D70"/>
    <w:rsid w:val="006A2E8A"/>
    <w:rsid w:val="006D785C"/>
    <w:rsid w:val="007036B4"/>
    <w:rsid w:val="00724923"/>
    <w:rsid w:val="0072513F"/>
    <w:rsid w:val="00725AF2"/>
    <w:rsid w:val="007521A6"/>
    <w:rsid w:val="007529B3"/>
    <w:rsid w:val="007734BB"/>
    <w:rsid w:val="00796507"/>
    <w:rsid w:val="007A2D75"/>
    <w:rsid w:val="007B0205"/>
    <w:rsid w:val="007B283C"/>
    <w:rsid w:val="007C1D14"/>
    <w:rsid w:val="007C20FD"/>
    <w:rsid w:val="007E4D60"/>
    <w:rsid w:val="007E7EF4"/>
    <w:rsid w:val="007F1540"/>
    <w:rsid w:val="00804B06"/>
    <w:rsid w:val="008317AC"/>
    <w:rsid w:val="0083214D"/>
    <w:rsid w:val="008418D0"/>
    <w:rsid w:val="0087311B"/>
    <w:rsid w:val="008820FD"/>
    <w:rsid w:val="008924F5"/>
    <w:rsid w:val="008C2484"/>
    <w:rsid w:val="008C4551"/>
    <w:rsid w:val="008D0F6A"/>
    <w:rsid w:val="008E2D43"/>
    <w:rsid w:val="008F08B9"/>
    <w:rsid w:val="009407AC"/>
    <w:rsid w:val="009453DA"/>
    <w:rsid w:val="009549A1"/>
    <w:rsid w:val="00960627"/>
    <w:rsid w:val="009D69AB"/>
    <w:rsid w:val="009D7629"/>
    <w:rsid w:val="00A02CAA"/>
    <w:rsid w:val="00A229C7"/>
    <w:rsid w:val="00A56108"/>
    <w:rsid w:val="00A77CFB"/>
    <w:rsid w:val="00AB4F6D"/>
    <w:rsid w:val="00AE653E"/>
    <w:rsid w:val="00AF2D16"/>
    <w:rsid w:val="00AF468B"/>
    <w:rsid w:val="00B06A0D"/>
    <w:rsid w:val="00B1376B"/>
    <w:rsid w:val="00B26F15"/>
    <w:rsid w:val="00B47A08"/>
    <w:rsid w:val="00B52319"/>
    <w:rsid w:val="00B57606"/>
    <w:rsid w:val="00B81A88"/>
    <w:rsid w:val="00B879B6"/>
    <w:rsid w:val="00B96FDD"/>
    <w:rsid w:val="00BB11A0"/>
    <w:rsid w:val="00C11CE4"/>
    <w:rsid w:val="00C50431"/>
    <w:rsid w:val="00C72767"/>
    <w:rsid w:val="00C96110"/>
    <w:rsid w:val="00CD3DAC"/>
    <w:rsid w:val="00D1068C"/>
    <w:rsid w:val="00D211BD"/>
    <w:rsid w:val="00D2378B"/>
    <w:rsid w:val="00D41484"/>
    <w:rsid w:val="00D97FB3"/>
    <w:rsid w:val="00DA726A"/>
    <w:rsid w:val="00DE5867"/>
    <w:rsid w:val="00DE742C"/>
    <w:rsid w:val="00E04760"/>
    <w:rsid w:val="00E540DB"/>
    <w:rsid w:val="00E7684A"/>
    <w:rsid w:val="00E96628"/>
    <w:rsid w:val="00EB6A76"/>
    <w:rsid w:val="00ED4085"/>
    <w:rsid w:val="00F038FE"/>
    <w:rsid w:val="00F35D10"/>
    <w:rsid w:val="00F36566"/>
    <w:rsid w:val="00F615A9"/>
    <w:rsid w:val="00F82FA5"/>
    <w:rsid w:val="00F83721"/>
    <w:rsid w:val="00FB25FC"/>
    <w:rsid w:val="00FB6F80"/>
    <w:rsid w:val="00FC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69DD77"/>
  <w15:chartTrackingRefBased/>
  <w15:docId w15:val="{F157EE10-7A6F-453C-91F6-C0A1D48E4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7CFB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A77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448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44821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4482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4482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29964F4E-A222-4EC4-9F6C-E856FC2B9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5E67AA-DE7E-4E10-A04B-0F82AB1947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84AFAE-1F3F-4567-A80C-1E50F1A15C34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7341</Words>
  <Characters>4185</Characters>
  <Application>Microsoft Office Word</Application>
  <DocSecurity>0</DocSecurity>
  <Lines>34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Vidas Darbutas</dc:creator>
  <cp:keywords/>
  <dc:description/>
  <cp:lastModifiedBy>Audronė Butvidaitė</cp:lastModifiedBy>
  <cp:revision>7</cp:revision>
  <dcterms:created xsi:type="dcterms:W3CDTF">2025-04-28T10:57:00Z</dcterms:created>
  <dcterms:modified xsi:type="dcterms:W3CDTF">2025-04-28T11:18:00Z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